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3F" w:rsidRPr="00205088" w:rsidRDefault="00205088" w:rsidP="00A17033">
      <w:pPr>
        <w:pStyle w:val="Title"/>
        <w:jc w:val="left"/>
        <w:rPr>
          <w:caps/>
          <w:lang w:val="en-US"/>
        </w:rPr>
      </w:pPr>
      <w:r>
        <w:rPr>
          <w:caps/>
          <w:lang w:val="en-US"/>
        </w:rPr>
        <w:t xml:space="preserve"> </w:t>
      </w:r>
    </w:p>
    <w:p w:rsidR="00D527C4" w:rsidRPr="00D527C4" w:rsidRDefault="00D527C4" w:rsidP="00A17033">
      <w:pPr>
        <w:pStyle w:val="Title"/>
        <w:rPr>
          <w:caps/>
          <w:lang w:val="en-US"/>
        </w:rPr>
      </w:pPr>
      <w:r>
        <w:rPr>
          <w:caps/>
          <w:lang w:val="en-US"/>
        </w:rPr>
        <w:t xml:space="preserve">Makna </w:t>
      </w:r>
      <w:r w:rsidR="001265B4">
        <w:rPr>
          <w:caps/>
          <w:lang w:val="en-US"/>
        </w:rPr>
        <w:t>penggembalaan</w:t>
      </w:r>
      <w:r>
        <w:rPr>
          <w:caps/>
          <w:lang w:val="en-US"/>
        </w:rPr>
        <w:t xml:space="preserve"> yang sehat dan penerapannya pada gereja masa kini</w:t>
      </w:r>
    </w:p>
    <w:p w:rsidR="00497A3F" w:rsidRDefault="00497A3F" w:rsidP="00A17033">
      <w:pPr>
        <w:pStyle w:val="Author"/>
      </w:pPr>
    </w:p>
    <w:p w:rsidR="00823010" w:rsidRDefault="00823010" w:rsidP="00A17033">
      <w:pPr>
        <w:pStyle w:val="Author"/>
      </w:pPr>
    </w:p>
    <w:p w:rsidR="00497A3F" w:rsidRDefault="00497A3F" w:rsidP="00A17033">
      <w:pPr>
        <w:pStyle w:val="Author"/>
      </w:pPr>
    </w:p>
    <w:p w:rsidR="00497A3F" w:rsidRDefault="00497A3F" w:rsidP="00A17033">
      <w:pPr>
        <w:jc w:val="center"/>
      </w:pPr>
    </w:p>
    <w:p w:rsidR="00497A3F" w:rsidRDefault="00497A3F" w:rsidP="00A17033">
      <w:pPr>
        <w:jc w:val="center"/>
      </w:pPr>
      <w:r>
        <w:rPr>
          <w:noProof/>
          <w:lang w:val="en-US"/>
        </w:rPr>
        <w:drawing>
          <wp:inline distT="0" distB="0" distL="0" distR="0" wp14:anchorId="3CB7FBE4" wp14:editId="79472B1F">
            <wp:extent cx="2160000" cy="208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60000" cy="2082000"/>
                    </a:xfrm>
                    <a:prstGeom prst="rect">
                      <a:avLst/>
                    </a:prstGeom>
                  </pic:spPr>
                </pic:pic>
              </a:graphicData>
            </a:graphic>
          </wp:inline>
        </w:drawing>
      </w:r>
    </w:p>
    <w:p w:rsidR="00497A3F" w:rsidRDefault="00497A3F" w:rsidP="00A17033">
      <w:pPr>
        <w:jc w:val="center"/>
      </w:pPr>
    </w:p>
    <w:p w:rsidR="00497A3F" w:rsidRDefault="00497A3F" w:rsidP="00A17033">
      <w:pPr>
        <w:pStyle w:val="Author"/>
      </w:pPr>
    </w:p>
    <w:p w:rsidR="00497A3F" w:rsidRDefault="00497A3F" w:rsidP="00A17033">
      <w:pPr>
        <w:pStyle w:val="Author"/>
      </w:pPr>
      <w:r>
        <w:t>PAPER</w:t>
      </w:r>
    </w:p>
    <w:p w:rsidR="00497A3F" w:rsidRDefault="00497A3F" w:rsidP="00A17033">
      <w:pPr>
        <w:pStyle w:val="Author"/>
      </w:pPr>
    </w:p>
    <w:p w:rsidR="00497A3F" w:rsidRPr="004D6615" w:rsidRDefault="00497A3F" w:rsidP="00A17033">
      <w:pPr>
        <w:pStyle w:val="Author"/>
        <w:rPr>
          <w:lang w:val="en-US"/>
        </w:rPr>
      </w:pPr>
      <w:r>
        <w:t xml:space="preserve">Sebagai tugas mata kuliah </w:t>
      </w:r>
      <w:r w:rsidR="004D6615">
        <w:rPr>
          <w:lang w:val="en-US"/>
        </w:rPr>
        <w:t>Metode Menulis Karya Ilmiah</w:t>
      </w:r>
    </w:p>
    <w:p w:rsidR="00497A3F" w:rsidRDefault="00497A3F" w:rsidP="00A17033">
      <w:pPr>
        <w:pStyle w:val="Author"/>
      </w:pPr>
    </w:p>
    <w:p w:rsidR="00497A3F" w:rsidRDefault="00497A3F" w:rsidP="00A17033">
      <w:pPr>
        <w:pStyle w:val="Author"/>
      </w:pPr>
    </w:p>
    <w:p w:rsidR="00497A3F" w:rsidRDefault="00497A3F" w:rsidP="00A17033">
      <w:pPr>
        <w:pStyle w:val="Author"/>
      </w:pPr>
    </w:p>
    <w:p w:rsidR="00497A3F" w:rsidRDefault="00497A3F" w:rsidP="00A17033">
      <w:pPr>
        <w:pStyle w:val="Author"/>
      </w:pPr>
    </w:p>
    <w:p w:rsidR="00497A3F" w:rsidRDefault="00497A3F" w:rsidP="00A17033">
      <w:pPr>
        <w:pStyle w:val="Author"/>
      </w:pPr>
      <w:r>
        <w:t>Oleh:</w:t>
      </w:r>
    </w:p>
    <w:p w:rsidR="00497A3F" w:rsidRPr="004D6615" w:rsidRDefault="004D6615" w:rsidP="00A17033">
      <w:pPr>
        <w:pStyle w:val="Author"/>
        <w:rPr>
          <w:lang w:val="en-US"/>
        </w:rPr>
      </w:pPr>
      <w:r>
        <w:rPr>
          <w:lang w:val="en-US"/>
        </w:rPr>
        <w:t>Daniel Rufus Febrianto Manurung</w:t>
      </w:r>
    </w:p>
    <w:p w:rsidR="00252891" w:rsidRPr="004D6615" w:rsidRDefault="00252891" w:rsidP="00A17033">
      <w:pPr>
        <w:pStyle w:val="Author"/>
        <w:rPr>
          <w:lang w:val="en-US"/>
        </w:rPr>
      </w:pPr>
      <w:r>
        <w:t xml:space="preserve">NIM: </w:t>
      </w:r>
      <w:r w:rsidRPr="00252891">
        <w:t>21.01.0</w:t>
      </w:r>
      <w:r w:rsidR="00AD11D9">
        <w:t>4</w:t>
      </w:r>
      <w:r w:rsidRPr="00252891">
        <w:t>.0</w:t>
      </w:r>
      <w:r w:rsidR="004D6615">
        <w:rPr>
          <w:lang w:val="en-US"/>
        </w:rPr>
        <w:t>517</w:t>
      </w:r>
    </w:p>
    <w:p w:rsidR="00497A3F" w:rsidRDefault="00497A3F" w:rsidP="00A17033">
      <w:pPr>
        <w:pStyle w:val="Author"/>
      </w:pPr>
    </w:p>
    <w:p w:rsidR="00497A3F" w:rsidRDefault="00497A3F" w:rsidP="00A17033">
      <w:pPr>
        <w:pStyle w:val="Author"/>
      </w:pPr>
    </w:p>
    <w:p w:rsidR="00497A3F" w:rsidRDefault="00497A3F" w:rsidP="00A17033">
      <w:pPr>
        <w:pStyle w:val="Author"/>
      </w:pPr>
    </w:p>
    <w:p w:rsidR="00497A3F" w:rsidRDefault="00497A3F" w:rsidP="00A17033">
      <w:pPr>
        <w:pStyle w:val="Author"/>
      </w:pPr>
    </w:p>
    <w:p w:rsidR="00497A3F" w:rsidRDefault="00497A3F" w:rsidP="00A17033">
      <w:pPr>
        <w:pStyle w:val="Author"/>
        <w:rPr>
          <w:caps/>
        </w:rPr>
      </w:pPr>
      <w:r>
        <w:rPr>
          <w:caps/>
        </w:rPr>
        <w:t xml:space="preserve">Program </w:t>
      </w:r>
      <w:r w:rsidR="00AD11D9">
        <w:rPr>
          <w:caps/>
        </w:rPr>
        <w:t>Studi Teologi</w:t>
      </w:r>
    </w:p>
    <w:p w:rsidR="00497A3F" w:rsidRDefault="00497A3F" w:rsidP="00A17033">
      <w:pPr>
        <w:pStyle w:val="Author"/>
        <w:rPr>
          <w:caps/>
        </w:rPr>
      </w:pPr>
      <w:r>
        <w:rPr>
          <w:caps/>
        </w:rPr>
        <w:t>sekolah tinggi teologi torsina</w:t>
      </w:r>
    </w:p>
    <w:p w:rsidR="00497A3F" w:rsidRDefault="00497A3F" w:rsidP="00A17033">
      <w:pPr>
        <w:pStyle w:val="Author"/>
        <w:rPr>
          <w:caps/>
        </w:rPr>
      </w:pPr>
      <w:r>
        <w:rPr>
          <w:caps/>
        </w:rPr>
        <w:t>karanganyar</w:t>
      </w:r>
    </w:p>
    <w:p w:rsidR="00497A3F" w:rsidRPr="004D6615" w:rsidRDefault="004D6615" w:rsidP="00A17033">
      <w:pPr>
        <w:pStyle w:val="Author"/>
        <w:rPr>
          <w:caps/>
          <w:lang w:val="en-US"/>
        </w:rPr>
      </w:pPr>
      <w:r>
        <w:rPr>
          <w:caps/>
        </w:rPr>
        <w:t>20</w:t>
      </w:r>
      <w:r>
        <w:rPr>
          <w:caps/>
          <w:lang w:val="en-US"/>
        </w:rPr>
        <w:t>22</w:t>
      </w:r>
    </w:p>
    <w:p w:rsidR="00497A3F" w:rsidRPr="00497A3F" w:rsidRDefault="00497A3F" w:rsidP="00A17033">
      <w:pPr>
        <w:pStyle w:val="Author"/>
        <w:sectPr w:rsidR="00497A3F" w:rsidRPr="00497A3F" w:rsidSect="00B34085">
          <w:headerReference w:type="even" r:id="rId10"/>
          <w:footerReference w:type="even" r:id="rId11"/>
          <w:pgSz w:w="11906" w:h="16838" w:code="9"/>
          <w:pgMar w:top="1418" w:right="1531" w:bottom="1418" w:left="1531" w:header="709" w:footer="709" w:gutter="0"/>
          <w:cols w:space="708"/>
          <w:titlePg/>
          <w:docGrid w:linePitch="360"/>
        </w:sectPr>
      </w:pPr>
    </w:p>
    <w:p w:rsidR="00EA52D3" w:rsidRPr="001265B4" w:rsidRDefault="00D527C4" w:rsidP="00A17033">
      <w:pPr>
        <w:pStyle w:val="Title"/>
        <w:rPr>
          <w:lang w:val="en-US"/>
        </w:rPr>
      </w:pPr>
      <w:r>
        <w:rPr>
          <w:lang w:val="en-US"/>
        </w:rPr>
        <w:lastRenderedPageBreak/>
        <w:t xml:space="preserve">Makna </w:t>
      </w:r>
      <w:r w:rsidR="001265B4">
        <w:rPr>
          <w:lang w:val="en-US"/>
        </w:rPr>
        <w:t>Penggembalaan</w:t>
      </w:r>
      <w:r>
        <w:rPr>
          <w:lang w:val="en-US"/>
        </w:rPr>
        <w:t xml:space="preserve"> Yang Sehat dan Penerapannya Bagi Gereja Masa Kini</w:t>
      </w:r>
    </w:p>
    <w:p w:rsidR="000763D1" w:rsidRPr="001265B4" w:rsidRDefault="001265B4" w:rsidP="00A17033">
      <w:pPr>
        <w:pStyle w:val="Author"/>
        <w:rPr>
          <w:lang w:val="en-US"/>
        </w:rPr>
      </w:pPr>
      <w:r>
        <w:rPr>
          <w:lang w:val="en-US"/>
        </w:rPr>
        <w:t>Daniel Rufus Febrianto Manurung</w:t>
      </w:r>
    </w:p>
    <w:p w:rsidR="00456A8C" w:rsidRPr="004D6615" w:rsidRDefault="00DB2D58" w:rsidP="00A17033">
      <w:pPr>
        <w:pStyle w:val="E-mail"/>
        <w:rPr>
          <w:lang w:val="en-US"/>
        </w:rPr>
      </w:pPr>
      <w:r>
        <w:t xml:space="preserve">Program Studi </w:t>
      </w:r>
      <w:r w:rsidR="00115CB9">
        <w:t>Sarjana</w:t>
      </w:r>
      <w:r>
        <w:t xml:space="preserve"> Teologi STT Torsina</w:t>
      </w:r>
      <w:r w:rsidR="00916B1D" w:rsidRPr="002B243A">
        <w:t xml:space="preserve">; </w:t>
      </w:r>
      <w:r w:rsidR="008F3919">
        <w:t>NIM</w:t>
      </w:r>
      <w:r w:rsidR="004D6615">
        <w:rPr>
          <w:lang w:val="en-US"/>
        </w:rPr>
        <w:t xml:space="preserve"> 20.01.04.0517</w:t>
      </w:r>
    </w:p>
    <w:p w:rsidR="005E7FB4" w:rsidRPr="005E7FB4" w:rsidRDefault="005E7FB4" w:rsidP="00A17033">
      <w:pPr>
        <w:pStyle w:val="E-mail"/>
      </w:pPr>
    </w:p>
    <w:p w:rsidR="00E56CCA" w:rsidRDefault="00E56CCA" w:rsidP="00E56CCA">
      <w:pPr>
        <w:pStyle w:val="JudulAbstrak"/>
        <w:rPr>
          <w:lang w:val="en-US"/>
        </w:rPr>
      </w:pPr>
      <w:r>
        <w:rPr>
          <w:lang w:val="en-US"/>
        </w:rPr>
        <w:t>Abstrak</w:t>
      </w:r>
    </w:p>
    <w:p w:rsidR="00E56CCA" w:rsidRDefault="00E56CCA" w:rsidP="002D0103">
      <w:pPr>
        <w:pStyle w:val="IsiAbstrak"/>
        <w:rPr>
          <w:lang w:val="en-US"/>
        </w:rPr>
      </w:pPr>
      <w:proofErr w:type="gramStart"/>
      <w:r>
        <w:rPr>
          <w:lang w:val="en-US"/>
        </w:rPr>
        <w:t>Penggembalaan merupakan hal yang sangat penting dalam sebuah komunitas Kristen atau dalam gereja.</w:t>
      </w:r>
      <w:proofErr w:type="gramEnd"/>
      <w:r>
        <w:rPr>
          <w:lang w:val="en-US"/>
        </w:rPr>
        <w:t xml:space="preserve"> </w:t>
      </w:r>
      <w:r w:rsidR="001163A7">
        <w:rPr>
          <w:lang w:val="en-US"/>
        </w:rPr>
        <w:t xml:space="preserve">Dalam penggembalaan diperlukannya komunitas yang sehat, maka penggembalaan yang sehat </w:t>
      </w:r>
      <w:proofErr w:type="gramStart"/>
      <w:r w:rsidR="001163A7">
        <w:rPr>
          <w:lang w:val="en-US"/>
        </w:rPr>
        <w:t>akan</w:t>
      </w:r>
      <w:proofErr w:type="gramEnd"/>
      <w:r w:rsidR="001163A7">
        <w:rPr>
          <w:lang w:val="en-US"/>
        </w:rPr>
        <w:t xml:space="preserve"> berdampak kepada jemaat yang digembalakan. </w:t>
      </w:r>
      <w:proofErr w:type="gramStart"/>
      <w:r w:rsidR="001163A7">
        <w:rPr>
          <w:lang w:val="en-US"/>
        </w:rPr>
        <w:t>Pada penulisan ini diharapkan dapat setiap pembaca mampu memahami dan mendedikasikan diri dalam penggembalaan yang sehat.</w:t>
      </w:r>
      <w:proofErr w:type="gramEnd"/>
      <w:r w:rsidR="001163A7">
        <w:rPr>
          <w:lang w:val="en-US"/>
        </w:rPr>
        <w:t xml:space="preserve"> </w:t>
      </w:r>
      <w:proofErr w:type="gramStart"/>
      <w:r w:rsidR="00182DD7">
        <w:rPr>
          <w:lang w:val="en-US"/>
        </w:rPr>
        <w:t>Penulisan dilakukan dengan metode pustaka yang di analisis secara sistematis.</w:t>
      </w:r>
      <w:proofErr w:type="gramEnd"/>
      <w:r w:rsidR="00182DD7">
        <w:rPr>
          <w:lang w:val="en-US"/>
        </w:rPr>
        <w:t xml:space="preserve"> </w:t>
      </w:r>
      <w:proofErr w:type="gramStart"/>
      <w:r w:rsidR="00182DD7">
        <w:rPr>
          <w:lang w:val="en-US"/>
        </w:rPr>
        <w:t>Dengan demikian, penulisan</w:t>
      </w:r>
      <w:r w:rsidR="001163A7">
        <w:rPr>
          <w:lang w:val="en-US"/>
        </w:rPr>
        <w:t xml:space="preserve"> ini menghasilkan beberapa teori atau konsep penerapan bagi penggembalaan yang sehat.</w:t>
      </w:r>
      <w:proofErr w:type="gramEnd"/>
      <w:r w:rsidR="001163A7">
        <w:rPr>
          <w:lang w:val="en-US"/>
        </w:rPr>
        <w:t xml:space="preserve"> </w:t>
      </w:r>
      <w:proofErr w:type="gramStart"/>
      <w:r w:rsidR="001163A7">
        <w:rPr>
          <w:lang w:val="en-US"/>
        </w:rPr>
        <w:t xml:space="preserve">Pertama, </w:t>
      </w:r>
      <w:r w:rsidR="001163A7" w:rsidRPr="001163A7">
        <w:rPr>
          <w:lang w:val="en-US"/>
        </w:rPr>
        <w:t>Pemberitaan Firman</w:t>
      </w:r>
      <w:r w:rsidR="001163A7">
        <w:rPr>
          <w:lang w:val="en-US"/>
        </w:rPr>
        <w:t xml:space="preserve"> </w:t>
      </w:r>
      <w:r w:rsidR="00DB1D90">
        <w:rPr>
          <w:lang w:val="en-US"/>
        </w:rPr>
        <w:t>yang konsisten.</w:t>
      </w:r>
      <w:proofErr w:type="gramEnd"/>
      <w:r w:rsidR="00DB1D90">
        <w:rPr>
          <w:lang w:val="en-US"/>
        </w:rPr>
        <w:t xml:space="preserve"> </w:t>
      </w:r>
      <w:proofErr w:type="gramStart"/>
      <w:r w:rsidR="00DB1D90">
        <w:rPr>
          <w:lang w:val="en-US"/>
        </w:rPr>
        <w:t>Kedua, pengajaran Firman yang selalu merujuk kepada perilaku Kristus.</w:t>
      </w:r>
      <w:proofErr w:type="gramEnd"/>
      <w:r w:rsidR="00DB1D90">
        <w:rPr>
          <w:lang w:val="en-US"/>
        </w:rPr>
        <w:t xml:space="preserve"> </w:t>
      </w:r>
      <w:proofErr w:type="gramStart"/>
      <w:r w:rsidR="00DB1D90">
        <w:rPr>
          <w:lang w:val="en-US"/>
        </w:rPr>
        <w:t>Ketiga, pelayan jemaat yang tidak lagi berbicara tentang diri sendiri, melainkann pelayanan yang berdampak kepada komunitas atau sesama dan tertuju kepada Tuhan.</w:t>
      </w:r>
      <w:proofErr w:type="gramEnd"/>
      <w:r w:rsidR="00DB1D90">
        <w:rPr>
          <w:lang w:val="en-US"/>
        </w:rPr>
        <w:t xml:space="preserve"> </w:t>
      </w:r>
      <w:proofErr w:type="gramStart"/>
      <w:r w:rsidR="00DB1D90">
        <w:rPr>
          <w:lang w:val="en-US"/>
        </w:rPr>
        <w:t>Keempat, konselor yang menjadikan gereja atau penggembalaan seperti rumah</w:t>
      </w:r>
      <w:r w:rsidR="002D0103">
        <w:rPr>
          <w:lang w:val="en-US"/>
        </w:rPr>
        <w:t xml:space="preserve"> bagi jemaat-jemaat.</w:t>
      </w:r>
      <w:proofErr w:type="gramEnd"/>
      <w:r w:rsidR="002D0103">
        <w:rPr>
          <w:lang w:val="en-US"/>
        </w:rPr>
        <w:t xml:space="preserve"> </w:t>
      </w:r>
      <w:proofErr w:type="gramStart"/>
      <w:r w:rsidR="002D0103">
        <w:rPr>
          <w:lang w:val="en-US"/>
        </w:rPr>
        <w:t>Kelima, pemimpin yang menjadikan Yesus sebagai mentor utama yaitu pemimpin yang mau berkorban.</w:t>
      </w:r>
      <w:proofErr w:type="gramEnd"/>
      <w:r w:rsidR="002D0103">
        <w:rPr>
          <w:lang w:val="en-US"/>
        </w:rPr>
        <w:t xml:space="preserve"> </w:t>
      </w:r>
      <w:proofErr w:type="gramStart"/>
      <w:r w:rsidR="002D0103">
        <w:rPr>
          <w:lang w:val="en-US"/>
        </w:rPr>
        <w:t>Demi hal-hal tersebut diperlukannya ke optimisan yang konsisten.</w:t>
      </w:r>
      <w:proofErr w:type="gramEnd"/>
    </w:p>
    <w:p w:rsidR="002D0103" w:rsidRDefault="002D0103" w:rsidP="002D0103">
      <w:pPr>
        <w:pStyle w:val="JudulAbstrak"/>
        <w:rPr>
          <w:b w:val="0"/>
          <w:lang w:val="en-US"/>
        </w:rPr>
      </w:pPr>
      <w:r>
        <w:rPr>
          <w:lang w:val="en-US"/>
        </w:rPr>
        <w:t xml:space="preserve">Kata kunci: </w:t>
      </w:r>
      <w:r>
        <w:rPr>
          <w:b w:val="0"/>
          <w:lang w:val="en-US"/>
        </w:rPr>
        <w:t xml:space="preserve">Penggembalaan; jemaat; </w:t>
      </w:r>
      <w:r w:rsidR="00776645">
        <w:rPr>
          <w:b w:val="0"/>
          <w:lang w:val="en-US"/>
        </w:rPr>
        <w:t xml:space="preserve">sehat; </w:t>
      </w:r>
      <w:r>
        <w:rPr>
          <w:b w:val="0"/>
          <w:lang w:val="en-US"/>
        </w:rPr>
        <w:t>kawanan domba.</w:t>
      </w:r>
    </w:p>
    <w:p w:rsidR="0003316E" w:rsidRDefault="0003316E" w:rsidP="0003316E">
      <w:pPr>
        <w:pStyle w:val="Heading1"/>
        <w:rPr>
          <w:lang w:val="en-US"/>
        </w:rPr>
      </w:pPr>
      <w:r>
        <w:rPr>
          <w:lang w:val="en-US"/>
        </w:rPr>
        <w:t>PENDAHULUAN</w:t>
      </w:r>
    </w:p>
    <w:p w:rsidR="009F21D4" w:rsidRDefault="0003316E" w:rsidP="009F21D4">
      <w:pPr>
        <w:pStyle w:val="BodyText"/>
        <w:rPr>
          <w:lang w:val="en-US"/>
        </w:rPr>
      </w:pPr>
      <w:r>
        <w:rPr>
          <w:lang w:val="en-US"/>
        </w:rPr>
        <w:t xml:space="preserve"> </w:t>
      </w:r>
      <w:proofErr w:type="gramStart"/>
      <w:r w:rsidR="00776645">
        <w:rPr>
          <w:lang w:val="en-US"/>
        </w:rPr>
        <w:t>Penggembalaan merupakan topik pembahasan yang penting dalam ranah gereja maupun teologis.</w:t>
      </w:r>
      <w:proofErr w:type="gramEnd"/>
      <w:r w:rsidR="00776645">
        <w:rPr>
          <w:lang w:val="en-US"/>
        </w:rPr>
        <w:t xml:space="preserve"> Tanpa adanya penggembalaan, suatu komunitas gereja </w:t>
      </w:r>
      <w:proofErr w:type="gramStart"/>
      <w:r w:rsidR="00776645">
        <w:rPr>
          <w:lang w:val="en-US"/>
        </w:rPr>
        <w:t>akan</w:t>
      </w:r>
      <w:proofErr w:type="gramEnd"/>
      <w:r w:rsidR="00776645">
        <w:rPr>
          <w:lang w:val="en-US"/>
        </w:rPr>
        <w:t xml:space="preserve"> berjalan </w:t>
      </w:r>
      <w:r w:rsidR="007B679E">
        <w:rPr>
          <w:lang w:val="en-US"/>
        </w:rPr>
        <w:t xml:space="preserve">tanpa terarah dengan jelas. </w:t>
      </w:r>
      <w:proofErr w:type="gramStart"/>
      <w:r w:rsidR="007B679E">
        <w:rPr>
          <w:lang w:val="en-US"/>
        </w:rPr>
        <w:t>Bahkan tidak cukup hanya penggembalaan yang hanya sekedar, namun diperlukan penggembalaan yang sehat.</w:t>
      </w:r>
      <w:proofErr w:type="gramEnd"/>
      <w:r w:rsidR="007B679E">
        <w:rPr>
          <w:lang w:val="en-US"/>
        </w:rPr>
        <w:t xml:space="preserve"> </w:t>
      </w:r>
      <w:r w:rsidR="0055628E">
        <w:rPr>
          <w:lang w:val="en-US"/>
        </w:rPr>
        <w:t>Menurut William Barclay mengenai bahayanya jika penggembalaan yang</w:t>
      </w:r>
      <w:r w:rsidR="00A512B2">
        <w:rPr>
          <w:lang w:val="en-US"/>
        </w:rPr>
        <w:t xml:space="preserve"> tidak</w:t>
      </w:r>
      <w:r w:rsidR="0055628E">
        <w:rPr>
          <w:lang w:val="en-US"/>
        </w:rPr>
        <w:t xml:space="preserve"> sehat ada dua, yaitu ketika Yesus memberi perumpaan kawanan domba itu ditujukan kepada gereja; gereja memiliki tantangan-tantangan yang pasti akan dialami, baik tantangan dari luar yang akan menyerang maupun dari dalam kawanan itu sendiri</w:t>
      </w:r>
      <w:r w:rsidR="00A512B2">
        <w:rPr>
          <w:lang w:val="en-US"/>
        </w:rPr>
        <w:t xml:space="preserve">, baik itu pencuri-pencuri atau istilahnya serigala-serigala yang dari luar kawanan, bahkan kepemimpinan yang buruk. Kedua, </w:t>
      </w:r>
      <w:proofErr w:type="gramStart"/>
      <w:r w:rsidR="00A512B2">
        <w:rPr>
          <w:lang w:val="en-US"/>
        </w:rPr>
        <w:t>akan</w:t>
      </w:r>
      <w:proofErr w:type="gramEnd"/>
      <w:r w:rsidR="00A512B2">
        <w:rPr>
          <w:lang w:val="en-US"/>
        </w:rPr>
        <w:t xml:space="preserve"> menjadi lebih buruk penggembalaan yang bersifat meterialistik akan </w:t>
      </w:r>
      <w:r w:rsidR="00A512B2">
        <w:rPr>
          <w:lang w:val="en-US"/>
        </w:rPr>
        <w:lastRenderedPageBreak/>
        <w:t>menjadikan penggembalaan yang mudah dirubuhkan oleh serangan dari luar.</w:t>
      </w:r>
      <w:r w:rsidR="00A512B2">
        <w:rPr>
          <w:rStyle w:val="FootnoteReference"/>
          <w:lang w:val="en-US"/>
        </w:rPr>
        <w:footnoteReference w:id="1"/>
      </w:r>
      <w:r w:rsidR="009F21D4">
        <w:rPr>
          <w:lang w:val="en-US"/>
        </w:rPr>
        <w:t xml:space="preserve"> </w:t>
      </w:r>
      <w:proofErr w:type="gramStart"/>
      <w:r w:rsidR="009F21D4">
        <w:rPr>
          <w:lang w:val="en-US"/>
        </w:rPr>
        <w:t>Dengan demikian, bahaya-bahaya tersebut menjadikan ini sebagai topik yang sangat penting untuk dibahas, sehingga dapat diimplementasikan dalam kehidupan gereja.</w:t>
      </w:r>
      <w:proofErr w:type="gramEnd"/>
      <w:r w:rsidR="009F21D4">
        <w:rPr>
          <w:lang w:val="en-US"/>
        </w:rPr>
        <w:t xml:space="preserve"> </w:t>
      </w:r>
    </w:p>
    <w:p w:rsidR="006773F7" w:rsidRPr="009F21D4" w:rsidRDefault="006773F7" w:rsidP="009F21D4">
      <w:pPr>
        <w:pStyle w:val="BodyText"/>
        <w:rPr>
          <w:lang w:val="en-US"/>
        </w:rPr>
      </w:pPr>
      <w:proofErr w:type="gramStart"/>
      <w:r>
        <w:rPr>
          <w:lang w:val="en-US"/>
        </w:rPr>
        <w:t>Mengenai pengembalaan tidak selalu berbicara mengenai perkembangan dan pertumbuhan, karena hal itu sudah semestinya dimil</w:t>
      </w:r>
      <w:r w:rsidR="00C33381">
        <w:rPr>
          <w:lang w:val="en-US"/>
        </w:rPr>
        <w:t>i</w:t>
      </w:r>
      <w:r>
        <w:rPr>
          <w:lang w:val="en-US"/>
        </w:rPr>
        <w:t>ki dalam pengembalaan.</w:t>
      </w:r>
      <w:proofErr w:type="gramEnd"/>
      <w:r>
        <w:rPr>
          <w:lang w:val="en-US"/>
        </w:rPr>
        <w:t xml:space="preserve"> Namun, ketika masalah itu terjadi dari dalam pengembalaan itu sendiri dan kurangnya perhatian</w:t>
      </w:r>
      <w:r w:rsidR="00C33381">
        <w:rPr>
          <w:lang w:val="en-US"/>
        </w:rPr>
        <w:t xml:space="preserve"> dan kepedulian, maka pengembalaan seca</w:t>
      </w:r>
      <w:r>
        <w:rPr>
          <w:lang w:val="en-US"/>
        </w:rPr>
        <w:t xml:space="preserve">ra perlahan </w:t>
      </w:r>
      <w:proofErr w:type="gramStart"/>
      <w:r>
        <w:rPr>
          <w:lang w:val="en-US"/>
        </w:rPr>
        <w:t>akan</w:t>
      </w:r>
      <w:proofErr w:type="gramEnd"/>
      <w:r>
        <w:rPr>
          <w:lang w:val="en-US"/>
        </w:rPr>
        <w:t xml:space="preserve"> kering, kasih yang semakin dingin, kurangnya tingkat keharmonisan dalam pengembalaan tersebut. </w:t>
      </w:r>
      <w:proofErr w:type="gramStart"/>
      <w:r w:rsidR="00C33381">
        <w:rPr>
          <w:lang w:val="en-US"/>
        </w:rPr>
        <w:t>maka</w:t>
      </w:r>
      <w:proofErr w:type="gramEnd"/>
      <w:r w:rsidR="00C33381">
        <w:rPr>
          <w:lang w:val="en-US"/>
        </w:rPr>
        <w:t xml:space="preserve"> penulisan ini menggunakan metode kepustakaan untuk mengkaji </w:t>
      </w:r>
      <w:r w:rsidR="00DD7BB7">
        <w:rPr>
          <w:lang w:val="en-US"/>
        </w:rPr>
        <w:t>prinsip-prinsip pengembalaan yang sehat dan tentunya berdasarkan kajian Alkitabiah.</w:t>
      </w:r>
    </w:p>
    <w:p w:rsidR="00E56CCA" w:rsidRPr="00E56CCA" w:rsidRDefault="00E56CCA" w:rsidP="00E56CCA">
      <w:pPr>
        <w:pStyle w:val="BodyText"/>
        <w:rPr>
          <w:lang w:val="en-US"/>
        </w:rPr>
      </w:pPr>
    </w:p>
    <w:p w:rsidR="00AB42E7" w:rsidRDefault="00AB42E7" w:rsidP="00A17033">
      <w:pPr>
        <w:pStyle w:val="Heading1"/>
        <w:jc w:val="left"/>
        <w:rPr>
          <w:lang w:val="en-US"/>
        </w:rPr>
      </w:pPr>
      <w:r>
        <w:rPr>
          <w:lang w:val="en-US"/>
        </w:rPr>
        <w:t>A. DEFINISI</w:t>
      </w:r>
      <w:r w:rsidRPr="001265B4">
        <w:t xml:space="preserve"> PENGGEMBALAAN</w:t>
      </w:r>
    </w:p>
    <w:p w:rsidR="0039096C" w:rsidRDefault="00B44515" w:rsidP="00A17033">
      <w:pPr>
        <w:pStyle w:val="BodyText"/>
        <w:jc w:val="left"/>
        <w:rPr>
          <w:lang w:val="en-US"/>
        </w:rPr>
      </w:pPr>
      <w:proofErr w:type="gramStart"/>
      <w:r>
        <w:rPr>
          <w:lang w:val="en-US"/>
        </w:rPr>
        <w:t xml:space="preserve">Penggembalaan adalah bagian dari ilmu teologi praktika </w:t>
      </w:r>
      <w:r w:rsidR="00AB42E7">
        <w:rPr>
          <w:lang w:val="en-US"/>
        </w:rPr>
        <w:t>yang menekankan pada kajian biblika.</w:t>
      </w:r>
      <w:proofErr w:type="gramEnd"/>
      <w:r w:rsidR="00AB42E7">
        <w:rPr>
          <w:lang w:val="en-US"/>
        </w:rPr>
        <w:t xml:space="preserve"> </w:t>
      </w:r>
      <w:proofErr w:type="gramStart"/>
      <w:r w:rsidR="00AB42E7">
        <w:rPr>
          <w:lang w:val="en-US"/>
        </w:rPr>
        <w:t>Dalam hal ini, ada beberapa pandangan dari para ahli yang mencoba merumuskan mengenai pengertian penggembalaan.</w:t>
      </w:r>
      <w:proofErr w:type="gramEnd"/>
      <w:r w:rsidR="00AB42E7">
        <w:rPr>
          <w:lang w:val="en-US"/>
        </w:rPr>
        <w:t xml:space="preserve"> </w:t>
      </w:r>
      <w:proofErr w:type="gramStart"/>
      <w:r w:rsidR="00AB42E7" w:rsidRPr="004B2086">
        <w:rPr>
          <w:lang w:val="en-US"/>
        </w:rPr>
        <w:t xml:space="preserve">Menurut </w:t>
      </w:r>
      <w:r w:rsidR="00AB42E7" w:rsidRPr="004B2086">
        <w:t>Thurneysen</w:t>
      </w:r>
      <w:r w:rsidR="004B2086" w:rsidRPr="004B2086">
        <w:rPr>
          <w:lang w:val="en-US"/>
        </w:rPr>
        <w:t xml:space="preserve"> sendiri</w:t>
      </w:r>
      <w:r w:rsidR="00AB42E7" w:rsidRPr="004B2086">
        <w:t xml:space="preserve">, </w:t>
      </w:r>
      <w:r w:rsidR="00F80B30">
        <w:rPr>
          <w:lang w:val="en-US"/>
        </w:rPr>
        <w:t xml:space="preserve">  </w:t>
      </w:r>
      <w:r w:rsidR="00245729">
        <w:rPr>
          <w:lang w:val="en-US"/>
        </w:rPr>
        <w:t xml:space="preserve">  </w:t>
      </w:r>
      <w:r w:rsidR="00C33381">
        <w:rPr>
          <w:lang w:val="en-US"/>
        </w:rPr>
        <w:t xml:space="preserve"> </w:t>
      </w:r>
      <w:r w:rsidR="00AB42E7" w:rsidRPr="004B2086">
        <w:t xml:space="preserve">penggembalaan </w:t>
      </w:r>
      <w:r w:rsidR="004B2086" w:rsidRPr="004B2086">
        <w:rPr>
          <w:lang w:val="en-US"/>
        </w:rPr>
        <w:t>adalah aktivitas yang bertujuan untuk mengaplikasikan Injil kepada perorangan maupun kelompok anggota gereja</w:t>
      </w:r>
      <w:r w:rsidR="00AB42E7" w:rsidRPr="004B2086">
        <w:t>.</w:t>
      </w:r>
      <w:proofErr w:type="gramEnd"/>
      <w:r w:rsidR="00AB42E7" w:rsidRPr="004B2086">
        <w:t xml:space="preserve"> </w:t>
      </w:r>
      <w:r w:rsidR="004B2086" w:rsidRPr="004B2086">
        <w:rPr>
          <w:lang w:val="en-US"/>
        </w:rPr>
        <w:t xml:space="preserve">Namun dari pendapat </w:t>
      </w:r>
      <w:r w:rsidR="00AB42E7" w:rsidRPr="004B2086">
        <w:t>J. W. Herfst</w:t>
      </w:r>
      <w:r w:rsidR="004B2086" w:rsidRPr="004B2086">
        <w:rPr>
          <w:lang w:val="en-US"/>
        </w:rPr>
        <w:t xml:space="preserve"> mengemukakan bahwa penggembalaan adalah suatu tindakan yang dilakukan kepada orang </w:t>
      </w:r>
      <w:proofErr w:type="gramStart"/>
      <w:r w:rsidR="004B2086" w:rsidRPr="004B2086">
        <w:rPr>
          <w:lang w:val="en-US"/>
        </w:rPr>
        <w:t>lain</w:t>
      </w:r>
      <w:proofErr w:type="gramEnd"/>
      <w:r w:rsidR="004B2086" w:rsidRPr="004B2086">
        <w:rPr>
          <w:lang w:val="en-US"/>
        </w:rPr>
        <w:t xml:space="preserve"> untuk mengenali dan menyadarkan mengenai relasi kepada Allah</w:t>
      </w:r>
      <w:r w:rsidR="00AB42E7" w:rsidRPr="004B2086">
        <w:t xml:space="preserve">. </w:t>
      </w:r>
      <w:proofErr w:type="gramStart"/>
      <w:r w:rsidR="00AB42E7" w:rsidRPr="004B2086">
        <w:rPr>
          <w:lang w:val="en-US"/>
        </w:rPr>
        <w:t xml:space="preserve">Sedangkan menurut </w:t>
      </w:r>
      <w:r w:rsidR="00AB42E7" w:rsidRPr="004B2086">
        <w:t xml:space="preserve">H. Faber menyatakan </w:t>
      </w:r>
      <w:r w:rsidR="004B2086" w:rsidRPr="004B2086">
        <w:rPr>
          <w:lang w:val="en-US"/>
        </w:rPr>
        <w:t>penggembalaan adalah hal-hal yang berisi percakapan-percakapan yang menimbulkan kesadaran mengenai sebab-akibat dari kepribadian yang dilakukan.</w:t>
      </w:r>
      <w:proofErr w:type="gramEnd"/>
      <w:r w:rsidR="00AB42E7" w:rsidRPr="004B2086">
        <w:rPr>
          <w:rStyle w:val="FootnoteReference"/>
        </w:rPr>
        <w:footnoteReference w:id="2"/>
      </w:r>
      <w:r w:rsidR="00B11F3A">
        <w:rPr>
          <w:lang w:val="en-US"/>
        </w:rPr>
        <w:t xml:space="preserve"> </w:t>
      </w:r>
      <w:proofErr w:type="gramStart"/>
      <w:r w:rsidR="00B11F3A">
        <w:rPr>
          <w:lang w:val="en-US"/>
        </w:rPr>
        <w:t>Jadi dapat didefi</w:t>
      </w:r>
      <w:r w:rsidR="00AB42E7">
        <w:rPr>
          <w:lang w:val="en-US"/>
        </w:rPr>
        <w:t>nisikan bahwa penggembalaan mer</w:t>
      </w:r>
      <w:r w:rsidR="00B11F3A">
        <w:rPr>
          <w:lang w:val="en-US"/>
        </w:rPr>
        <w:t>upakan suatu pelayanan yang menyangkut</w:t>
      </w:r>
      <w:r w:rsidR="00AB42E7">
        <w:rPr>
          <w:lang w:val="en-US"/>
        </w:rPr>
        <w:t xml:space="preserve"> tentang relasi antara pelayan dan jemaat yang digembalakan menurut ajaran dan berdasarkan alkitabiah mengenai membangun relasi kepada Allah.</w:t>
      </w:r>
      <w:proofErr w:type="gramEnd"/>
    </w:p>
    <w:p w:rsidR="00DF185C" w:rsidRDefault="00A17033" w:rsidP="00A17033">
      <w:pPr>
        <w:pStyle w:val="Heading1"/>
        <w:jc w:val="left"/>
        <w:rPr>
          <w:lang w:val="en-US"/>
        </w:rPr>
      </w:pPr>
      <w:r>
        <w:rPr>
          <w:lang w:val="en-US"/>
        </w:rPr>
        <w:lastRenderedPageBreak/>
        <w:t>B</w:t>
      </w:r>
      <w:r w:rsidR="00DF185C">
        <w:rPr>
          <w:lang w:val="en-US"/>
        </w:rPr>
        <w:t xml:space="preserve">. </w:t>
      </w:r>
      <w:proofErr w:type="gramStart"/>
      <w:r w:rsidR="00DF185C">
        <w:rPr>
          <w:lang w:val="en-US"/>
        </w:rPr>
        <w:t>MANFAAT  PENGGEMBALAAN</w:t>
      </w:r>
      <w:proofErr w:type="gramEnd"/>
    </w:p>
    <w:p w:rsidR="00DF185C" w:rsidRDefault="00DF185C" w:rsidP="00A17033">
      <w:pPr>
        <w:pStyle w:val="BodyText"/>
        <w:jc w:val="left"/>
        <w:rPr>
          <w:lang w:val="en-US"/>
        </w:rPr>
      </w:pPr>
      <w:proofErr w:type="gramStart"/>
      <w:r>
        <w:rPr>
          <w:lang w:val="en-US"/>
        </w:rPr>
        <w:t>Dalam gereja sangat diperlukan yang namanya seorang pemimpin karena adanya kumpulan jemaat.</w:t>
      </w:r>
      <w:proofErr w:type="gramEnd"/>
      <w:r>
        <w:rPr>
          <w:lang w:val="en-US"/>
        </w:rPr>
        <w:t xml:space="preserve"> </w:t>
      </w:r>
      <w:proofErr w:type="gramStart"/>
      <w:r>
        <w:rPr>
          <w:lang w:val="en-US"/>
        </w:rPr>
        <w:t>Kumpulan jemaat ini dalam Alkitab terkadang disebut-sebut sebagai domba-domba Allah.</w:t>
      </w:r>
      <w:proofErr w:type="gramEnd"/>
      <w:r>
        <w:rPr>
          <w:lang w:val="en-US"/>
        </w:rPr>
        <w:t xml:space="preserve"> Yesus Kristuslah yang menjadi Sang Gembala Agung, namun bukan berarti secara harafiah tidak perlu seorang p</w:t>
      </w:r>
      <w:r w:rsidR="00E91A54">
        <w:rPr>
          <w:lang w:val="en-US"/>
        </w:rPr>
        <w:t xml:space="preserve">emimpin dalam kumpulan jemaat. </w:t>
      </w:r>
      <w:proofErr w:type="gramStart"/>
      <w:r w:rsidR="00E91A54">
        <w:rPr>
          <w:lang w:val="en-US"/>
        </w:rPr>
        <w:t>O</w:t>
      </w:r>
      <w:r>
        <w:rPr>
          <w:lang w:val="en-US"/>
        </w:rPr>
        <w:t>leh karena itu diperlukannya seorang gembala.</w:t>
      </w:r>
      <w:proofErr w:type="gramEnd"/>
      <w:r>
        <w:rPr>
          <w:lang w:val="en-US"/>
        </w:rPr>
        <w:t xml:space="preserve"> </w:t>
      </w:r>
      <w:proofErr w:type="gramStart"/>
      <w:r>
        <w:rPr>
          <w:lang w:val="en-US"/>
        </w:rPr>
        <w:t>Adapaun manfaat yang terkandung secara ringkas mengenai perlunya penggembalaan yang benar di tengah-tengah himpunan jemaat.</w:t>
      </w:r>
      <w:proofErr w:type="gramEnd"/>
      <w:r>
        <w:rPr>
          <w:lang w:val="en-US"/>
        </w:rPr>
        <w:t xml:space="preserve"> Karena, z</w:t>
      </w:r>
      <w:r>
        <w:t xml:space="preserve">aman yang kehilangan nilai-nilai etika, dimana setiap orang dapat menentukan keinginannya sendiri untuk melakukan apapapun walaupun melanggar </w:t>
      </w:r>
      <w:proofErr w:type="gramStart"/>
      <w:r>
        <w:t>norma</w:t>
      </w:r>
      <w:proofErr w:type="gramEnd"/>
      <w:r>
        <w:t xml:space="preserve"> dan etika, bahkan melanggar hukum yang berlaku didalam masyarakat dan kebenaran Alkitab sumber peraturan hidup. Hal ini sesungguhnya sudah pernah terjadi pada zaman hakim-hakim, dimana setiap orang bisa mengemukakan pendapatnya, lepas dari benar atau salah.</w:t>
      </w:r>
      <w:r>
        <w:rPr>
          <w:rStyle w:val="FootnoteReference"/>
        </w:rPr>
        <w:footnoteReference w:id="3"/>
      </w:r>
      <w:r>
        <w:rPr>
          <w:lang w:val="en-US"/>
        </w:rPr>
        <w:t xml:space="preserve"> </w:t>
      </w:r>
      <w:proofErr w:type="gramStart"/>
      <w:r>
        <w:rPr>
          <w:lang w:val="en-US"/>
        </w:rPr>
        <w:t>Dari beberapa tantangan tersebut, seyogianya fungsi penggembalaan dalam pelayanan gerejawi dapat membawa pengertian baru untuk memperoleh buah pikiran yang mengalami perubahan yang secara harafiah merujuk kepada kumpulan orang-orang yang bertobat dari karakter yang rusak.</w:t>
      </w:r>
      <w:proofErr w:type="gramEnd"/>
    </w:p>
    <w:p w:rsidR="00D56C01" w:rsidRDefault="00A17033" w:rsidP="00A17033">
      <w:pPr>
        <w:pStyle w:val="Heading1"/>
        <w:jc w:val="left"/>
        <w:rPr>
          <w:lang w:val="en-US"/>
        </w:rPr>
      </w:pPr>
      <w:r>
        <w:rPr>
          <w:lang w:val="en-US"/>
        </w:rPr>
        <w:t>C</w:t>
      </w:r>
      <w:r w:rsidR="00D56C01">
        <w:rPr>
          <w:lang w:val="en-US"/>
        </w:rPr>
        <w:t>. KONSEPSI PENGGEMBALAAN YANG SEHAT</w:t>
      </w:r>
    </w:p>
    <w:p w:rsidR="00D56C01" w:rsidRDefault="00D56C01" w:rsidP="00A17033">
      <w:pPr>
        <w:pStyle w:val="BodyText"/>
        <w:jc w:val="left"/>
        <w:rPr>
          <w:lang w:val="en-US"/>
        </w:rPr>
      </w:pPr>
      <w:proofErr w:type="gramStart"/>
      <w:r>
        <w:rPr>
          <w:lang w:val="en-US"/>
        </w:rPr>
        <w:t>Perkembangan dan pertumb</w:t>
      </w:r>
      <w:r w:rsidR="00BC3B39">
        <w:rPr>
          <w:lang w:val="en-US"/>
        </w:rPr>
        <w:t>uhan gereja merupakan suatu tujuan yang diidamkan bagi pihak gembala sidang maupun jemaat yang digembalakan itu sendiri.</w:t>
      </w:r>
      <w:proofErr w:type="gramEnd"/>
      <w:r w:rsidR="00BC3B39">
        <w:rPr>
          <w:lang w:val="en-US"/>
        </w:rPr>
        <w:t xml:space="preserve"> </w:t>
      </w:r>
      <w:proofErr w:type="gramStart"/>
      <w:r w:rsidR="00210714">
        <w:rPr>
          <w:lang w:val="en-US"/>
        </w:rPr>
        <w:t>N</w:t>
      </w:r>
      <w:r w:rsidR="00BC3B39">
        <w:rPr>
          <w:lang w:val="en-US"/>
        </w:rPr>
        <w:t>amun, penggembalaan yang berkembang dan bertumbuh dengan gedung gereja yang besar dan fasilitas yang mumpuni atau dengan lengkapnya media pelayanan dapat dikatakan sebagai gereja yang layak dikatakan penggembalaan ya</w:t>
      </w:r>
      <w:r w:rsidR="00210714">
        <w:rPr>
          <w:lang w:val="en-US"/>
        </w:rPr>
        <w:t>n</w:t>
      </w:r>
      <w:r w:rsidR="00BC3B39">
        <w:rPr>
          <w:lang w:val="en-US"/>
        </w:rPr>
        <w:t>g sehat?</w:t>
      </w:r>
      <w:proofErr w:type="gramEnd"/>
      <w:r w:rsidR="00210714">
        <w:rPr>
          <w:lang w:val="en-US"/>
        </w:rPr>
        <w:t xml:space="preserve"> </w:t>
      </w:r>
      <w:proofErr w:type="gramStart"/>
      <w:r w:rsidR="00210714">
        <w:rPr>
          <w:lang w:val="en-US"/>
        </w:rPr>
        <w:t>Tentunya bukan demikian yang menjadi prioritas dalam penggembalaan yang sehat, karena Tuhan tidak mengarahkan para rasul dan gereja mula-mula untuk hal-hal tersebut.</w:t>
      </w:r>
      <w:proofErr w:type="gramEnd"/>
      <w:r w:rsidR="00210714">
        <w:rPr>
          <w:lang w:val="en-US"/>
        </w:rPr>
        <w:t xml:space="preserve"> </w:t>
      </w:r>
      <w:r w:rsidR="00BC3B39">
        <w:rPr>
          <w:lang w:val="en-US"/>
        </w:rPr>
        <w:t>Dalam hal ini Penggembalaan</w:t>
      </w:r>
      <w:r w:rsidR="00210714">
        <w:rPr>
          <w:lang w:val="en-US"/>
        </w:rPr>
        <w:t xml:space="preserve"> pada masa gereja purba sampai masa gereja masa kini</w:t>
      </w:r>
      <w:r w:rsidR="00BC3B39">
        <w:rPr>
          <w:lang w:val="en-US"/>
        </w:rPr>
        <w:t xml:space="preserve"> merujuk kepada sebuah pergerakan yang mengalami langkah maju dan tidak mengalami stagnan, </w:t>
      </w:r>
      <w:r w:rsidR="00BC3B39">
        <w:rPr>
          <w:lang w:val="en-US"/>
        </w:rPr>
        <w:lastRenderedPageBreak/>
        <w:t xml:space="preserve">memiliki potensi yang mampu menanggungjawabi tugas panggilan menuju kedewasaan rohani menurut </w:t>
      </w:r>
      <w:proofErr w:type="gramStart"/>
      <w:r w:rsidR="00BC3B39">
        <w:rPr>
          <w:lang w:val="en-US"/>
        </w:rPr>
        <w:t>apa</w:t>
      </w:r>
      <w:proofErr w:type="gramEnd"/>
      <w:r w:rsidR="00BC3B39">
        <w:rPr>
          <w:lang w:val="en-US"/>
        </w:rPr>
        <w:t xml:space="preserve"> yang Allah kehendaki. </w:t>
      </w:r>
    </w:p>
    <w:p w:rsidR="00210714" w:rsidRDefault="00210714" w:rsidP="00A17033">
      <w:pPr>
        <w:pStyle w:val="BodyText"/>
        <w:jc w:val="left"/>
        <w:rPr>
          <w:lang w:val="en-US"/>
        </w:rPr>
      </w:pPr>
      <w:proofErr w:type="gramStart"/>
      <w:r>
        <w:rPr>
          <w:lang w:val="en-US"/>
        </w:rPr>
        <w:t>Berbicara tentang penggembalan yang juga berbicara kompetensi, bukan hanya mengenai konsep keahlian, namun ada nilai pribadi yang unggul.</w:t>
      </w:r>
      <w:proofErr w:type="gramEnd"/>
      <w:r>
        <w:rPr>
          <w:lang w:val="en-US"/>
        </w:rPr>
        <w:t xml:space="preserve"> </w:t>
      </w:r>
      <w:r>
        <w:t>Sasaran yang ingin dicapai dari konsep kompetensi yaitu, perilaku, keterampilan, dan pengetahuan yang menjadi bagian dari munculnya kompetensi seseorang. Karena karakteristik suatu pekerjaan dalam jabatan tertentu keadaannya berbeda-beda, maka kompetensi yang dituntut oleh masing-masing jabatan dalam organisasi akan berbeda-beda pula.</w:t>
      </w:r>
      <w:r>
        <w:rPr>
          <w:rStyle w:val="FootnoteReference"/>
        </w:rPr>
        <w:footnoteReference w:id="4"/>
      </w:r>
      <w:r>
        <w:rPr>
          <w:lang w:val="en-US"/>
        </w:rPr>
        <w:t xml:space="preserve"> </w:t>
      </w:r>
      <w:proofErr w:type="gramStart"/>
      <w:r>
        <w:rPr>
          <w:lang w:val="en-US"/>
        </w:rPr>
        <w:t>Dalam penggembalaan pada era sekarang banyak bagian-bagian dari seorang gembala yang sudah diambil alih oleh sekuler dengan adanya psikiater, dokter, konselor dan lainnya.</w:t>
      </w:r>
      <w:proofErr w:type="gramEnd"/>
      <w:r>
        <w:rPr>
          <w:lang w:val="en-US"/>
        </w:rPr>
        <w:t xml:space="preserve"> </w:t>
      </w:r>
      <w:proofErr w:type="gramStart"/>
      <w:r>
        <w:rPr>
          <w:lang w:val="en-US"/>
        </w:rPr>
        <w:t xml:space="preserve">Dengan demikian, </w:t>
      </w:r>
      <w:r>
        <w:t>Satu solusi yang diajukan adalah gereja perlu mengintegrasikan disiplin ilmu antara kepemimpinan rohani dan kepemimpinan sekuler (Yuliastomo dan Weismann, 2010, p. 6).</w:t>
      </w:r>
      <w:proofErr w:type="gramEnd"/>
      <w:r>
        <w:t xml:space="preserve"> Solusi ini mungkin ada benarnya, karena telah diakui secara luas bahwa</w:t>
      </w:r>
      <w:r>
        <w:rPr>
          <w:lang w:val="en-US"/>
        </w:rPr>
        <w:t xml:space="preserve"> </w:t>
      </w:r>
      <w:r>
        <w:t>kepemimpinan sekuler sebenarnya banyak menerapkan prinsip-prinsip kepemimpinan Alkitabiah.</w:t>
      </w:r>
      <w:r>
        <w:rPr>
          <w:rStyle w:val="FootnoteReference"/>
        </w:rPr>
        <w:footnoteReference w:id="5"/>
      </w:r>
      <w:r>
        <w:rPr>
          <w:lang w:val="en-US"/>
        </w:rPr>
        <w:t xml:space="preserve"> </w:t>
      </w:r>
    </w:p>
    <w:p w:rsidR="00A175E6" w:rsidRDefault="00A175E6" w:rsidP="00A17033">
      <w:pPr>
        <w:pStyle w:val="BodyText"/>
        <w:jc w:val="left"/>
        <w:rPr>
          <w:lang w:val="en-US"/>
        </w:rPr>
      </w:pPr>
    </w:p>
    <w:p w:rsidR="00210714" w:rsidRPr="00D56C01" w:rsidRDefault="00210714" w:rsidP="00A17033">
      <w:pPr>
        <w:pStyle w:val="BodyText"/>
        <w:jc w:val="left"/>
        <w:rPr>
          <w:lang w:val="en-US"/>
        </w:rPr>
      </w:pPr>
    </w:p>
    <w:p w:rsidR="00D56C01" w:rsidRDefault="00A17033" w:rsidP="00A17033">
      <w:pPr>
        <w:pStyle w:val="Heading1"/>
        <w:jc w:val="left"/>
        <w:rPr>
          <w:lang w:val="en-US"/>
        </w:rPr>
      </w:pPr>
      <w:r>
        <w:rPr>
          <w:lang w:val="en-US"/>
        </w:rPr>
        <w:t>D</w:t>
      </w:r>
      <w:r w:rsidR="00D56C01">
        <w:rPr>
          <w:lang w:val="en-US"/>
        </w:rPr>
        <w:t>. PENGGEMBALAAN</w:t>
      </w:r>
      <w:r w:rsidR="00A175E6">
        <w:rPr>
          <w:lang w:val="en-US"/>
        </w:rPr>
        <w:t xml:space="preserve"> YANG </w:t>
      </w:r>
      <w:r w:rsidR="00D56C01">
        <w:rPr>
          <w:lang w:val="en-US"/>
        </w:rPr>
        <w:t>SEHAT DAN APLIKATIFNYA BAGI GEREJA MASA KINI</w:t>
      </w:r>
    </w:p>
    <w:p w:rsidR="00A87CFE" w:rsidRDefault="00A87CFE" w:rsidP="00A17033">
      <w:pPr>
        <w:pStyle w:val="BodyText"/>
        <w:jc w:val="left"/>
        <w:rPr>
          <w:lang w:val="en-US"/>
        </w:rPr>
      </w:pPr>
      <w:proofErr w:type="gramStart"/>
      <w:r>
        <w:rPr>
          <w:lang w:val="en-US"/>
        </w:rPr>
        <w:t>Penggembalaan yang sehat ditandai dengan adanya karakter-karakter Kristus yang terimplementasi dalam komunitas penggembalaan tersebut.</w:t>
      </w:r>
      <w:proofErr w:type="gramEnd"/>
      <w:r>
        <w:rPr>
          <w:lang w:val="en-US"/>
        </w:rPr>
        <w:t xml:space="preserve"> </w:t>
      </w:r>
      <w:r w:rsidR="00A17033">
        <w:rPr>
          <w:lang w:val="en-US"/>
        </w:rPr>
        <w:t xml:space="preserve">Dalam sebuah tulisan oleh Indra Lumintang mengatakan bahwa pada dasarnya, keseluruhan manusia memiliki keinginan untuk menjadi “yang besar”, terkhusus menjadi “yang lebih besar di antara sesamanya”. </w:t>
      </w:r>
      <w:proofErr w:type="gramStart"/>
      <w:r w:rsidR="00A17033">
        <w:rPr>
          <w:lang w:val="en-US"/>
        </w:rPr>
        <w:t xml:space="preserve">Hanya ada dua hal yang cendrung terjadi bila hal demikian menjadi </w:t>
      </w:r>
      <w:r w:rsidR="00A17033">
        <w:rPr>
          <w:lang w:val="en-US"/>
        </w:rPr>
        <w:lastRenderedPageBreak/>
        <w:t>motivasi penggembalaan, yaitu untuk menjadi berkuasa atau penggembalaan yang memiliki perusahaan.</w:t>
      </w:r>
      <w:proofErr w:type="gramEnd"/>
      <w:r w:rsidR="00A17033">
        <w:rPr>
          <w:rStyle w:val="FootnoteReference"/>
          <w:lang w:val="en-US"/>
        </w:rPr>
        <w:footnoteReference w:id="6"/>
      </w:r>
      <w:r w:rsidR="00A17033">
        <w:rPr>
          <w:lang w:val="en-US"/>
        </w:rPr>
        <w:t xml:space="preserve"> </w:t>
      </w:r>
    </w:p>
    <w:p w:rsidR="00A17033" w:rsidRDefault="00A17033" w:rsidP="00A17033">
      <w:pPr>
        <w:pStyle w:val="BodyText"/>
        <w:jc w:val="left"/>
        <w:rPr>
          <w:lang w:val="en-US"/>
        </w:rPr>
      </w:pPr>
      <w:r>
        <w:rPr>
          <w:lang w:val="en-US"/>
        </w:rPr>
        <w:t xml:space="preserve">Dalam suatu Penggembalaan, maka seorang gembala dalam pelayanan gerejawi tidak dapat terpisah dari </w:t>
      </w:r>
      <w:proofErr w:type="gramStart"/>
      <w:r>
        <w:rPr>
          <w:lang w:val="en-US"/>
        </w:rPr>
        <w:t>apa</w:t>
      </w:r>
      <w:proofErr w:type="gramEnd"/>
      <w:r>
        <w:rPr>
          <w:lang w:val="en-US"/>
        </w:rPr>
        <w:t xml:space="preserve"> yang menjadi praktik dan tanggung jawab dalam penggembalaan jemaat. </w:t>
      </w:r>
      <w:proofErr w:type="gramStart"/>
      <w:r w:rsidR="001A63B3">
        <w:rPr>
          <w:lang w:val="en-US"/>
        </w:rPr>
        <w:t>berkaitan</w:t>
      </w:r>
      <w:proofErr w:type="gramEnd"/>
      <w:r w:rsidR="001A63B3">
        <w:rPr>
          <w:lang w:val="en-US"/>
        </w:rPr>
        <w:t xml:space="preserve"> dengan hal itu, penggambalaan merupakan suatu aktivitas sadar yang dilakukan. </w:t>
      </w:r>
      <w:proofErr w:type="gramStart"/>
      <w:r w:rsidR="001A63B3">
        <w:rPr>
          <w:lang w:val="en-US"/>
        </w:rPr>
        <w:t>Kendati pun demikian, harus ada aktivitas yang dilakukan.</w:t>
      </w:r>
      <w:proofErr w:type="gramEnd"/>
      <w:r w:rsidR="001A63B3">
        <w:rPr>
          <w:lang w:val="en-US"/>
        </w:rPr>
        <w:t xml:space="preserve"> </w:t>
      </w:r>
      <w:r>
        <w:rPr>
          <w:lang w:val="en-US"/>
        </w:rPr>
        <w:t>Berikut merupakan rangkuman dari pokok tugas dan tanggung jawab dari penggembalaan</w:t>
      </w:r>
      <w:r w:rsidR="001163A7">
        <w:rPr>
          <w:lang w:val="en-US"/>
        </w:rPr>
        <w:t xml:space="preserve"> yang dapat diaplikasikan</w:t>
      </w:r>
      <w:r>
        <w:rPr>
          <w:lang w:val="en-US"/>
        </w:rPr>
        <w:t>:</w:t>
      </w:r>
    </w:p>
    <w:p w:rsidR="00A17033" w:rsidRDefault="003B6B06" w:rsidP="00A17033">
      <w:pPr>
        <w:pStyle w:val="BodyText"/>
        <w:numPr>
          <w:ilvl w:val="0"/>
          <w:numId w:val="15"/>
        </w:numPr>
        <w:jc w:val="left"/>
        <w:rPr>
          <w:lang w:val="en-US"/>
        </w:rPr>
      </w:pPr>
      <w:r>
        <w:rPr>
          <w:lang w:val="en-US"/>
        </w:rPr>
        <w:t xml:space="preserve">Pemberitaan Firman, Pada </w:t>
      </w:r>
      <w:r w:rsidR="00A17033">
        <w:t>2 Timotius 4:2</w:t>
      </w:r>
      <w:r w:rsidR="00A17033">
        <w:rPr>
          <w:lang w:val="en-US"/>
        </w:rPr>
        <w:t xml:space="preserve"> terdapat penjelasan Paulus terhadap Timotius mengenai hal-hal yang harus dikerjakan dalam pelayanannya. Secara ringkas nas ini menunjukkan </w:t>
      </w:r>
      <w:proofErr w:type="gramStart"/>
      <w:r w:rsidR="00A17033">
        <w:rPr>
          <w:lang w:val="en-US"/>
        </w:rPr>
        <w:t>apa</w:t>
      </w:r>
      <w:proofErr w:type="gramEnd"/>
      <w:r w:rsidR="00A17033">
        <w:rPr>
          <w:lang w:val="en-US"/>
        </w:rPr>
        <w:t xml:space="preserve"> yang seharusnya menjadi tugas dan peranan di dalam penggembalaan. Penggembalaan tanpa pemberitaan firman hakikatnya mati. </w:t>
      </w:r>
      <w:r w:rsidR="001A63B3">
        <w:rPr>
          <w:lang w:val="en-US"/>
        </w:rPr>
        <w:t xml:space="preserve">Tugas untuk memberitakan Firman telah Tuhan Yesus berikan kuasa dan karunia untuk pelayanan tersebut. </w:t>
      </w:r>
      <w:r w:rsidR="00A17033">
        <w:rPr>
          <w:lang w:val="en-US"/>
        </w:rPr>
        <w:t>Karena beberapa kalangan gereja terlalu nyaman dengan khotbah-khotbah yang bersifat motivasi</w:t>
      </w:r>
      <w:r w:rsidR="001163A7">
        <w:rPr>
          <w:lang w:val="en-US"/>
        </w:rPr>
        <w:t xml:space="preserve"> karena kondisi yang terlihat sulit maka dipenuhi dengan motivasi-motivasi </w:t>
      </w:r>
      <w:r w:rsidR="00A17033">
        <w:rPr>
          <w:lang w:val="en-US"/>
        </w:rPr>
        <w:t xml:space="preserve">tanpa menggali dalam </w:t>
      </w:r>
      <w:r w:rsidR="00E975DB">
        <w:rPr>
          <w:lang w:val="en-US"/>
        </w:rPr>
        <w:t>mengenai kebenaran Firman Tuhan</w:t>
      </w:r>
      <w:r w:rsidR="00A17033">
        <w:rPr>
          <w:lang w:val="en-US"/>
        </w:rPr>
        <w:t>.</w:t>
      </w:r>
      <w:r w:rsidR="00A17033">
        <w:rPr>
          <w:rStyle w:val="FootnoteReference"/>
          <w:lang w:val="en-US"/>
        </w:rPr>
        <w:footnoteReference w:id="7"/>
      </w:r>
      <w:r w:rsidR="006856D8">
        <w:rPr>
          <w:lang w:val="en-US"/>
        </w:rPr>
        <w:t xml:space="preserve"> </w:t>
      </w:r>
      <w:r w:rsidR="001163A7">
        <w:rPr>
          <w:lang w:val="en-US"/>
        </w:rPr>
        <w:t>Sepatutnya dimasa kini, selain diberikan jalan keluar melalui motivasi untuk membangun mentalitas, namun diperlukan kebangunan spritualitas untuk mengarahkan diri kepada Kristus di tengah realita zaman ini.</w:t>
      </w:r>
    </w:p>
    <w:p w:rsidR="00BE4925" w:rsidRDefault="00E975DB" w:rsidP="00A17033">
      <w:pPr>
        <w:pStyle w:val="BodyText"/>
        <w:numPr>
          <w:ilvl w:val="0"/>
          <w:numId w:val="15"/>
        </w:numPr>
        <w:jc w:val="left"/>
        <w:rPr>
          <w:lang w:val="en-US"/>
        </w:rPr>
      </w:pPr>
      <w:r>
        <w:rPr>
          <w:lang w:val="en-US"/>
        </w:rPr>
        <w:t xml:space="preserve">Pengajar Firman, terdapat pada </w:t>
      </w:r>
      <w:r w:rsidR="00A17033">
        <w:rPr>
          <w:lang w:val="en-US"/>
        </w:rPr>
        <w:t xml:space="preserve">Matius 28:20 Yesus menekankan kepada murid-murid yang ada pada saat itu untuk mengajarkan </w:t>
      </w:r>
      <w:proofErr w:type="gramStart"/>
      <w:r w:rsidR="00A17033">
        <w:rPr>
          <w:lang w:val="en-US"/>
        </w:rPr>
        <w:t>apa</w:t>
      </w:r>
      <w:proofErr w:type="gramEnd"/>
      <w:r w:rsidR="00A17033">
        <w:rPr>
          <w:lang w:val="en-US"/>
        </w:rPr>
        <w:t xml:space="preserve"> yang telah mereka terima selama Yesus mengajar dalam pelayanannya selam tiga setengah tahun. </w:t>
      </w:r>
    </w:p>
    <w:p w:rsidR="008714A0" w:rsidRDefault="00BE4925" w:rsidP="00BE4925">
      <w:pPr>
        <w:pStyle w:val="BodyText"/>
        <w:ind w:left="1429" w:firstLine="0"/>
        <w:jc w:val="left"/>
        <w:rPr>
          <w:lang w:val="en-US"/>
        </w:rPr>
      </w:pPr>
      <w:proofErr w:type="gramStart"/>
      <w:r>
        <w:rPr>
          <w:lang w:val="en-US"/>
        </w:rPr>
        <w:t xml:space="preserve">Penggunaan kata “mengajar” dalam terjemahan Yunani adalah </w:t>
      </w:r>
      <w:r w:rsidR="00E975DB">
        <w:rPr>
          <w:i/>
          <w:lang w:val="en-US"/>
        </w:rPr>
        <w:t>didaskontes.</w:t>
      </w:r>
      <w:proofErr w:type="gramEnd"/>
      <w:r w:rsidR="00E975DB">
        <w:rPr>
          <w:i/>
          <w:lang w:val="en-US"/>
        </w:rPr>
        <w:t xml:space="preserve"> </w:t>
      </w:r>
      <w:proofErr w:type="gramStart"/>
      <w:r w:rsidR="00E975DB">
        <w:rPr>
          <w:lang w:val="en-US"/>
        </w:rPr>
        <w:t xml:space="preserve">Sedangkan dalam </w:t>
      </w:r>
      <w:r w:rsidR="00A17033">
        <w:rPr>
          <w:lang w:val="en-US"/>
        </w:rPr>
        <w:t xml:space="preserve">KBBI, kata pengajar bukan hanya sebagai </w:t>
      </w:r>
      <w:r w:rsidR="00A17033">
        <w:rPr>
          <w:lang w:val="en-US"/>
        </w:rPr>
        <w:lastRenderedPageBreak/>
        <w:t>seseorang yang memberi pengertian, namun juga memberi pe</w:t>
      </w:r>
      <w:r w:rsidR="00E975DB">
        <w:rPr>
          <w:lang w:val="en-US"/>
        </w:rPr>
        <w:t>latihan dan bersifat realistis.</w:t>
      </w:r>
      <w:proofErr w:type="gramEnd"/>
      <w:r w:rsidR="00A17033">
        <w:rPr>
          <w:rStyle w:val="FootnoteReference"/>
          <w:lang w:val="en-US"/>
        </w:rPr>
        <w:footnoteReference w:id="8"/>
      </w:r>
      <w:r>
        <w:rPr>
          <w:lang w:val="en-US"/>
        </w:rPr>
        <w:t xml:space="preserve"> </w:t>
      </w:r>
      <w:proofErr w:type="gramStart"/>
      <w:r>
        <w:rPr>
          <w:lang w:val="en-US"/>
        </w:rPr>
        <w:t>Yesus juga mengatakan ajar untuk menjadi pelaku Firman, bukan hanya memperluas pemahaman dan pendalaman Alkitab.</w:t>
      </w:r>
      <w:proofErr w:type="gramEnd"/>
      <w:r>
        <w:rPr>
          <w:lang w:val="en-US"/>
        </w:rPr>
        <w:t xml:space="preserve"> </w:t>
      </w:r>
      <w:proofErr w:type="gramStart"/>
      <w:r>
        <w:rPr>
          <w:lang w:val="en-US"/>
        </w:rPr>
        <w:t>Dengan demikian dapat dilihat terlaksananya Firman Tuhan dalam kehidupan jemaat melalui pengajaran yang diterapkan di kehidupan sehari-hari.</w:t>
      </w:r>
      <w:proofErr w:type="gramEnd"/>
      <w:r>
        <w:rPr>
          <w:lang w:val="en-US"/>
        </w:rPr>
        <w:t xml:space="preserve"> </w:t>
      </w:r>
      <w:proofErr w:type="gramStart"/>
      <w:r w:rsidR="008714A0">
        <w:rPr>
          <w:lang w:val="en-US"/>
        </w:rPr>
        <w:t>Jadi dapat disimpulkan, bahwa penggembalaan yang sehat itu tergantung bagaimana Firman Tuhan diajarkan kepada jemaat atau ditengah-tengah komunitas yang digembalakan.</w:t>
      </w:r>
      <w:proofErr w:type="gramEnd"/>
      <w:r w:rsidR="00DB1D90">
        <w:rPr>
          <w:lang w:val="en-US"/>
        </w:rPr>
        <w:t xml:space="preserve"> </w:t>
      </w:r>
    </w:p>
    <w:p w:rsidR="00BA7B28" w:rsidRDefault="00E975DB" w:rsidP="00A17033">
      <w:pPr>
        <w:pStyle w:val="BodyText"/>
        <w:numPr>
          <w:ilvl w:val="0"/>
          <w:numId w:val="15"/>
        </w:numPr>
        <w:jc w:val="left"/>
        <w:rPr>
          <w:lang w:val="en-US"/>
        </w:rPr>
      </w:pPr>
      <w:r>
        <w:rPr>
          <w:lang w:val="en-US"/>
        </w:rPr>
        <w:t xml:space="preserve">Pelayan Jemaat, Dalam </w:t>
      </w:r>
      <w:r w:rsidR="00A17033" w:rsidRPr="00FB750E">
        <w:t>1 Petrus 5:1-4</w:t>
      </w:r>
      <w:r w:rsidR="00A17033" w:rsidRPr="00BA7B28">
        <w:rPr>
          <w:lang w:val="en-US"/>
        </w:rPr>
        <w:t xml:space="preserve"> Di sini Petrus menerangkan tugas dalam penggembalaan</w:t>
      </w:r>
      <w:r w:rsidR="00E05ADB" w:rsidRPr="00BA7B28">
        <w:rPr>
          <w:lang w:val="en-US"/>
        </w:rPr>
        <w:t xml:space="preserve"> kepada penatua-penatua,</w:t>
      </w:r>
      <w:r w:rsidR="00BA7B28" w:rsidRPr="00BA7B28">
        <w:rPr>
          <w:lang w:val="en-US"/>
        </w:rPr>
        <w:t xml:space="preserve"> yang di</w:t>
      </w:r>
      <w:r w:rsidR="00E05ADB" w:rsidRPr="00BA7B28">
        <w:rPr>
          <w:lang w:val="en-US"/>
        </w:rPr>
        <w:t>m</w:t>
      </w:r>
      <w:r w:rsidR="00BA7B28" w:rsidRPr="00BA7B28">
        <w:rPr>
          <w:lang w:val="en-US"/>
        </w:rPr>
        <w:t>a</w:t>
      </w:r>
      <w:r w:rsidR="00E05ADB" w:rsidRPr="00BA7B28">
        <w:rPr>
          <w:lang w:val="en-US"/>
        </w:rPr>
        <w:t>ksu</w:t>
      </w:r>
      <w:r w:rsidR="00BA7B28" w:rsidRPr="00BA7B28">
        <w:rPr>
          <w:lang w:val="en-US"/>
        </w:rPr>
        <w:t>d</w:t>
      </w:r>
      <w:r w:rsidR="00E05ADB" w:rsidRPr="00BA7B28">
        <w:rPr>
          <w:lang w:val="en-US"/>
        </w:rPr>
        <w:t>kan ialah menjadikan</w:t>
      </w:r>
      <w:r w:rsidR="00A17033" w:rsidRPr="00BA7B28">
        <w:rPr>
          <w:lang w:val="en-US"/>
        </w:rPr>
        <w:t xml:space="preserve"> </w:t>
      </w:r>
      <w:r w:rsidR="008714A0" w:rsidRPr="00BA7B28">
        <w:rPr>
          <w:lang w:val="en-US"/>
        </w:rPr>
        <w:t xml:space="preserve">penggembalaan untuk bertingkah laku </w:t>
      </w:r>
      <w:r w:rsidR="00E05ADB" w:rsidRPr="00BA7B28">
        <w:rPr>
          <w:lang w:val="en-US"/>
        </w:rPr>
        <w:t xml:space="preserve">selayaknya pelayanan yang tulus kepada jemaat. </w:t>
      </w:r>
      <w:r w:rsidR="00BA7B28" w:rsidRPr="00BA7B28">
        <w:rPr>
          <w:lang w:val="en-US"/>
        </w:rPr>
        <w:t>Dalam ayat dua “gembalakanlah kawanan doma” kata gembala pada ayt ini merupakan suatu kata metafora dalam penggembalaan dalam perjanjian Lama (bdk. Maz 23:1; 100:3), kata ini juga merupakan sebutan bagi pemimpin (bdk. Yeh 34:7-10).</w:t>
      </w:r>
      <w:r w:rsidR="00BA7B28">
        <w:rPr>
          <w:rStyle w:val="FootnoteReference"/>
          <w:lang w:val="en-US"/>
        </w:rPr>
        <w:footnoteReference w:id="9"/>
      </w:r>
      <w:r w:rsidR="00BA7B28" w:rsidRPr="00BA7B28">
        <w:rPr>
          <w:lang w:val="en-US"/>
        </w:rPr>
        <w:t xml:space="preserve"> </w:t>
      </w:r>
      <w:r w:rsidR="00BA7B28">
        <w:rPr>
          <w:lang w:val="en-US"/>
        </w:rPr>
        <w:t>Dengan demikian, istilah ini selayaknya domba membutuhkan per</w:t>
      </w:r>
      <w:r>
        <w:rPr>
          <w:lang w:val="en-US"/>
        </w:rPr>
        <w:t>a</w:t>
      </w:r>
      <w:r w:rsidR="00BA7B28">
        <w:rPr>
          <w:lang w:val="en-US"/>
        </w:rPr>
        <w:t>watan, penjagaan, pemeliharaan, perlindungan dan perhatian terus-menerus dari gembala, hal itu tidak merujuk kepada kepentingan pribadi. Jadi dapat didefenisikan secara ringkas, bahwa maksud ayat ini adalah tugas dan kewajiban seorang gembala kepada kawanan domba atau jemaat yang digembalakan untuk dilayani dengan setulus hati, karena itulah yang dikehendaki oleh Allah.</w:t>
      </w:r>
    </w:p>
    <w:p w:rsidR="00A17033" w:rsidRPr="00BA7B28" w:rsidRDefault="00A17033" w:rsidP="00A17033">
      <w:pPr>
        <w:pStyle w:val="BodyText"/>
        <w:numPr>
          <w:ilvl w:val="0"/>
          <w:numId w:val="15"/>
        </w:numPr>
        <w:jc w:val="left"/>
        <w:rPr>
          <w:lang w:val="en-US"/>
        </w:rPr>
      </w:pPr>
      <w:r w:rsidRPr="00BA7B28">
        <w:rPr>
          <w:lang w:val="en-US"/>
        </w:rPr>
        <w:t>Konselor</w:t>
      </w:r>
      <w:r w:rsidR="003B6B06">
        <w:rPr>
          <w:lang w:val="en-US"/>
        </w:rPr>
        <w:t>, selanjutnya dalam</w:t>
      </w:r>
      <w:r w:rsidRPr="00BA7B28">
        <w:rPr>
          <w:lang w:val="en-US"/>
        </w:rPr>
        <w:t xml:space="preserve"> </w:t>
      </w:r>
      <w:r w:rsidRPr="00BD7F8A">
        <w:t>Mazmur 23:1-6</w:t>
      </w:r>
      <w:r w:rsidRPr="00BA7B28">
        <w:rPr>
          <w:lang w:val="en-US"/>
        </w:rPr>
        <w:t xml:space="preserve"> dimaknai dari kata konselor dalam KBBI dipahami sebagai penasihat atau penyuluh.</w:t>
      </w:r>
      <w:r>
        <w:rPr>
          <w:rStyle w:val="FootnoteReference"/>
          <w:lang w:val="en-US"/>
        </w:rPr>
        <w:footnoteReference w:id="10"/>
      </w:r>
      <w:r w:rsidRPr="00BA7B28">
        <w:rPr>
          <w:lang w:val="en-US"/>
        </w:rPr>
        <w:t xml:space="preserve"> Namun bukan hanya dimengerti sebagai tempat untuk konseling. Melainkan pada ayat ini berbicara mengenai relasi yang tidak terbatas dan memiliki </w:t>
      </w:r>
      <w:r w:rsidRPr="00BA7B28">
        <w:rPr>
          <w:lang w:val="en-US"/>
        </w:rPr>
        <w:lastRenderedPageBreak/>
        <w:t xml:space="preserve">kepercayaan untuk menaruh hal-hal yang bersifat </w:t>
      </w:r>
      <w:r w:rsidRPr="00BA7B28">
        <w:rPr>
          <w:i/>
          <w:lang w:val="en-US"/>
        </w:rPr>
        <w:t>personality</w:t>
      </w:r>
      <w:r w:rsidRPr="00BA7B28">
        <w:rPr>
          <w:lang w:val="en-US"/>
        </w:rPr>
        <w:t>.</w:t>
      </w:r>
      <w:r>
        <w:rPr>
          <w:rStyle w:val="FootnoteReference"/>
          <w:lang w:val="en-US"/>
        </w:rPr>
        <w:footnoteReference w:id="11"/>
      </w:r>
      <w:r w:rsidR="003B6B06">
        <w:rPr>
          <w:lang w:val="en-US"/>
        </w:rPr>
        <w:t xml:space="preserve"> Dalam penggembalaam dituntut sebuah kepekaan terhadap jemaat yang digembalakan, sehingga dapat memahami situasi dan kondisi yang dialami jemaat yang digembalakan. Demikian seorang gembala domba, tidak meraup untung dari bulu-bulu dombanya dan segala yang dihasilkan dombanya, melainkan juga memiliki tanggung jawab untuk dapat menjadikan dirinya sebagai gembala yang diinginkan domba-dombanya, sebagai tempat untuk berpulang atau dianggap sebagai rumah. Sudahkan hal tersebut dirasakan oleh jemaat yang digembalakan? Pertanyaan retorika ini patut diperhatikan. Karena seyogianya suatu penggembalaan dapat dijadikan tempat untuk jemaat dapat merasakan rumah dan meletakan kepercayaannya. </w:t>
      </w:r>
      <w:r w:rsidR="00DB1D90">
        <w:rPr>
          <w:lang w:val="en-US"/>
        </w:rPr>
        <w:t>Pada masa kini memang sudah banyak konselor-konselor yang umum, namun gerja juga sangat memerlukan hal ini, sehingga gereja menjadi hal yang sangat dibutuhkan bagi jemaat.</w:t>
      </w:r>
    </w:p>
    <w:p w:rsidR="00DD7BB7" w:rsidRDefault="003B6B06" w:rsidP="00DD7BB7">
      <w:pPr>
        <w:pStyle w:val="BodyText"/>
        <w:numPr>
          <w:ilvl w:val="0"/>
          <w:numId w:val="15"/>
        </w:numPr>
        <w:jc w:val="left"/>
        <w:rPr>
          <w:lang w:val="en-US"/>
        </w:rPr>
      </w:pPr>
      <w:r>
        <w:rPr>
          <w:lang w:val="en-US"/>
        </w:rPr>
        <w:t xml:space="preserve">Pemimpin, dalam </w:t>
      </w:r>
      <w:r w:rsidR="00A17033" w:rsidRPr="00BD7F8A">
        <w:t>Yohanes 10:11</w:t>
      </w:r>
      <w:r w:rsidR="00A17033" w:rsidRPr="00BD7F8A">
        <w:rPr>
          <w:lang w:val="en-US"/>
        </w:rPr>
        <w:t xml:space="preserve">; </w:t>
      </w:r>
      <w:r w:rsidR="00A17033">
        <w:t xml:space="preserve">1 Yohanes </w:t>
      </w:r>
      <w:r w:rsidR="00A17033">
        <w:rPr>
          <w:lang w:val="en-US"/>
        </w:rPr>
        <w:t xml:space="preserve">2:6 Yesus menunjukan diri-Nya yang idealis dalam penggembalaan, menjadikan diri-Nya sebagai pemimpin yang siap berkorban dan bertanggung jawab atas </w:t>
      </w:r>
      <w:proofErr w:type="gramStart"/>
      <w:r w:rsidR="00A17033">
        <w:rPr>
          <w:lang w:val="en-US"/>
        </w:rPr>
        <w:t>apa</w:t>
      </w:r>
      <w:proofErr w:type="gramEnd"/>
      <w:r w:rsidR="00A17033">
        <w:rPr>
          <w:lang w:val="en-US"/>
        </w:rPr>
        <w:t xml:space="preserve"> yang digembalakan</w:t>
      </w:r>
      <w:r w:rsidR="00A17033" w:rsidRPr="00BD7F8A">
        <w:t>.</w:t>
      </w:r>
      <w:r w:rsidR="00A17033" w:rsidRPr="00BD7F8A">
        <w:rPr>
          <w:rStyle w:val="FootnoteReference"/>
        </w:rPr>
        <w:footnoteReference w:id="12"/>
      </w:r>
      <w:r>
        <w:rPr>
          <w:lang w:val="en-US"/>
        </w:rPr>
        <w:t xml:space="preserve"> </w:t>
      </w:r>
      <w:r w:rsidR="0059663C">
        <w:rPr>
          <w:lang w:val="en-US"/>
        </w:rPr>
        <w:t xml:space="preserve">Dalam hal ini, penggembalaan harus ada seorang pemimpin. Berbicara tentang gembala, bagian ayat ini menggambarkan secara jelas mengenai gembala yang baik dan yang jahat. Dalam Perjanjian Lama </w:t>
      </w:r>
      <w:proofErr w:type="gramStart"/>
      <w:r w:rsidR="0059663C">
        <w:rPr>
          <w:lang w:val="en-US"/>
        </w:rPr>
        <w:t>terdapat</w:t>
      </w:r>
      <w:proofErr w:type="gramEnd"/>
      <w:r w:rsidR="0059663C">
        <w:rPr>
          <w:lang w:val="en-US"/>
        </w:rPr>
        <w:t xml:space="preserve"> tokoh-tokoh yang dapat dijadikan contoh untuk menilik secara kontras mengenai kepemimpinan yang baik dalam penggembalaan. Sebagai contohnya, Nabi Amos pernah mengatakan tentang gembala yang menyelamatkan dombanya, adanya dua potong kaki atau sebagian dari daun telinga dari mulut singa (bdk. Am 3:12), karena dalam Hukum Taurat menetapkan “Jika binatang itu benar-benar diterkam oleh binatang buas, maka ia harus membawanya sebagai bukt” </w:t>
      </w:r>
      <w:r w:rsidR="0059663C">
        <w:rPr>
          <w:lang w:val="en-US"/>
        </w:rPr>
        <w:lastRenderedPageBreak/>
        <w:t>(bdk. Kel 22:13).</w:t>
      </w:r>
      <w:r w:rsidR="0059663C">
        <w:rPr>
          <w:rStyle w:val="FootnoteReference"/>
          <w:lang w:val="en-US"/>
        </w:rPr>
        <w:footnoteReference w:id="13"/>
      </w:r>
      <w:r w:rsidR="0015575E">
        <w:rPr>
          <w:lang w:val="en-US"/>
        </w:rPr>
        <w:t xml:space="preserve"> Dengan demikian, menjadi seorang pemimpin dalam penggembalaan bukan berbicara tentang keuntungan melainkan sebuah pengorbanan. Selanjutnya dalam kehidupan Daud ketika </w:t>
      </w:r>
      <w:proofErr w:type="gramStart"/>
      <w:r w:rsidR="0015575E">
        <w:rPr>
          <w:lang w:val="en-US"/>
        </w:rPr>
        <w:t>ia</w:t>
      </w:r>
      <w:proofErr w:type="gramEnd"/>
      <w:r w:rsidR="0015575E">
        <w:rPr>
          <w:lang w:val="en-US"/>
        </w:rPr>
        <w:t xml:space="preserve"> masih menggembalakan dua sampai tiga ekor domba-domba ayahnya, dikatakan dalam 1 </w:t>
      </w:r>
      <w:r w:rsidR="00474AED">
        <w:rPr>
          <w:lang w:val="en-US"/>
        </w:rPr>
        <w:t>Sam 17:34-36 ketika dombanya diterkam oleh binatang buas Daud akan lebih lagi memperjuangkan untuk menyelamatkan doma-dombanya. Jadi dalam penggembalaan, diperlukannya seorang pemimpin yang mampu memposisikan dirinya untuk melayani bukan demi kepent</w:t>
      </w:r>
      <w:r w:rsidR="00E56CCA">
        <w:rPr>
          <w:lang w:val="en-US"/>
        </w:rPr>
        <w:t>ingan pribadi, melainkan kawanan atau komunitas penggembalaan tersebut.</w:t>
      </w:r>
    </w:p>
    <w:p w:rsidR="00DD7BB7" w:rsidRDefault="00DD7BB7" w:rsidP="00DD7BB7">
      <w:pPr>
        <w:pStyle w:val="Heading1"/>
        <w:rPr>
          <w:lang w:val="en-US"/>
        </w:rPr>
      </w:pPr>
      <w:r>
        <w:rPr>
          <w:lang w:val="en-US"/>
        </w:rPr>
        <w:t>KESIMPULAN</w:t>
      </w:r>
    </w:p>
    <w:p w:rsidR="00DD7BB7" w:rsidRPr="00DD7BB7" w:rsidRDefault="00DD7BB7" w:rsidP="00DD7BB7">
      <w:pPr>
        <w:pStyle w:val="BodyText"/>
        <w:rPr>
          <w:lang w:val="en-US"/>
        </w:rPr>
      </w:pPr>
      <w:proofErr w:type="gramStart"/>
      <w:r>
        <w:rPr>
          <w:lang w:val="en-US"/>
        </w:rPr>
        <w:t xml:space="preserve">Menjadi penggembalaan yang sehat merupakan hal yang </w:t>
      </w:r>
      <w:r w:rsidR="00621DB7">
        <w:rPr>
          <w:lang w:val="en-US"/>
        </w:rPr>
        <w:t>patut dikerjakan dalam gereja dan untuk mengerjakannya diperlukan usaha yang maksimal.</w:t>
      </w:r>
      <w:proofErr w:type="gramEnd"/>
      <w:r w:rsidR="00621DB7">
        <w:rPr>
          <w:lang w:val="en-US"/>
        </w:rPr>
        <w:t xml:space="preserve"> </w:t>
      </w:r>
      <w:proofErr w:type="gramStart"/>
      <w:r w:rsidR="00CB7330">
        <w:rPr>
          <w:lang w:val="en-US"/>
        </w:rPr>
        <w:t>Usaha-usaha tersebut adalah tindakan untuk menjadi pelayan yang mau melayani sesama dengan setulus hati.</w:t>
      </w:r>
      <w:proofErr w:type="gramEnd"/>
      <w:r w:rsidR="00CB7330">
        <w:rPr>
          <w:lang w:val="en-US"/>
        </w:rPr>
        <w:t xml:space="preserve"> </w:t>
      </w:r>
      <w:proofErr w:type="gramStart"/>
      <w:r w:rsidR="00CB7330">
        <w:rPr>
          <w:lang w:val="en-US"/>
        </w:rPr>
        <w:t>Sesuai yang telah di uraikan pada pembahasan sebelumnya, peng</w:t>
      </w:r>
      <w:r w:rsidR="00205088">
        <w:rPr>
          <w:lang w:val="en-US"/>
        </w:rPr>
        <w:t>g</w:t>
      </w:r>
      <w:r w:rsidR="00CB7330">
        <w:rPr>
          <w:lang w:val="en-US"/>
        </w:rPr>
        <w:t xml:space="preserve">embalaan yang sehat memerlukan pemberita Firman, pengajar Firman, konselor yang </w:t>
      </w:r>
      <w:r w:rsidR="005D48BF">
        <w:rPr>
          <w:lang w:val="en-US"/>
        </w:rPr>
        <w:t>sesuai kebutuhan jemaat, kepemimpinan yang sesuai dengan kehendak Allah</w:t>
      </w:r>
      <w:r w:rsidR="00205088">
        <w:rPr>
          <w:lang w:val="en-US"/>
        </w:rPr>
        <w:t>.</w:t>
      </w:r>
      <w:proofErr w:type="gramEnd"/>
      <w:r w:rsidR="00205088">
        <w:rPr>
          <w:lang w:val="en-US"/>
        </w:rPr>
        <w:t xml:space="preserve"> </w:t>
      </w:r>
      <w:proofErr w:type="gramStart"/>
      <w:r w:rsidR="00205088">
        <w:rPr>
          <w:lang w:val="en-US"/>
        </w:rPr>
        <w:t>untuk</w:t>
      </w:r>
      <w:proofErr w:type="gramEnd"/>
      <w:r w:rsidR="00205088">
        <w:rPr>
          <w:lang w:val="en-US"/>
        </w:rPr>
        <w:t xml:space="preserve"> melakukan itu semua, perlunya kesadaran diri yang menghasilkan perubahan yang lebih baik dan menjadi penggembalaan yang sehat.</w:t>
      </w:r>
    </w:p>
    <w:p w:rsidR="00A17033" w:rsidRPr="00A87CFE" w:rsidRDefault="00A17033" w:rsidP="00A17033">
      <w:pPr>
        <w:pStyle w:val="BodyText"/>
        <w:jc w:val="left"/>
        <w:rPr>
          <w:lang w:val="en-US"/>
        </w:rPr>
      </w:pPr>
    </w:p>
    <w:p w:rsidR="00D56C01" w:rsidRDefault="00D56C01" w:rsidP="00A17033">
      <w:pPr>
        <w:pStyle w:val="BodyText"/>
        <w:jc w:val="left"/>
        <w:rPr>
          <w:lang w:val="en-US"/>
        </w:rPr>
      </w:pPr>
    </w:p>
    <w:p w:rsidR="00DF185C" w:rsidRDefault="002D236A" w:rsidP="00A17033">
      <w:pPr>
        <w:pStyle w:val="Heading1"/>
        <w:jc w:val="left"/>
        <w:rPr>
          <w:lang w:val="en-US"/>
        </w:rPr>
      </w:pPr>
      <w:r w:rsidRPr="005E7FB4">
        <w:t>Referensi</w:t>
      </w:r>
      <w:r w:rsidR="00FD3ABD">
        <w:fldChar w:fldCharType="begin"/>
      </w:r>
      <w:r w:rsidR="00FD3ABD">
        <w:instrText xml:space="preserve">ADDIN Mendeley Bibliography CSL_BIBLIOGRAPHY </w:instrText>
      </w:r>
      <w:r w:rsidR="00FD3ABD">
        <w:fldChar w:fldCharType="separate"/>
      </w:r>
      <w:r w:rsidR="00FD3ABD">
        <w:rPr>
          <w:noProof/>
        </w:rPr>
        <w:t>{Bibliography}</w:t>
      </w:r>
      <w:r w:rsidR="00FD3ABD">
        <w:fldChar w:fldCharType="end"/>
      </w:r>
      <w:bookmarkStart w:id="0" w:name="_GoBack"/>
      <w:bookmarkEnd w:id="0"/>
    </w:p>
    <w:p w:rsidR="00FD3ABD" w:rsidRPr="00FD3ABD" w:rsidRDefault="00755AAE" w:rsidP="00FD3ABD">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FD3ABD" w:rsidRPr="00FD3ABD">
        <w:rPr>
          <w:noProof/>
        </w:rPr>
        <w:t xml:space="preserve">Alkitab. </w:t>
      </w:r>
      <w:r w:rsidR="00FD3ABD" w:rsidRPr="00FD3ABD">
        <w:rPr>
          <w:i/>
          <w:iCs/>
          <w:noProof/>
        </w:rPr>
        <w:t>Alkitab Terjemahan Baru</w:t>
      </w:r>
      <w:r w:rsidR="00FD3ABD" w:rsidRPr="00FD3ABD">
        <w:rPr>
          <w:noProof/>
        </w:rPr>
        <w:t>. 43rd ed. Jakarta: Lembaga Alkitab Indonesia, 2005. http://www.alkitab.or.id.</w:t>
      </w:r>
    </w:p>
    <w:p w:rsidR="00FD3ABD" w:rsidRPr="00FD3ABD" w:rsidRDefault="00FD3ABD" w:rsidP="00FD3ABD">
      <w:pPr>
        <w:widowControl w:val="0"/>
        <w:autoSpaceDE w:val="0"/>
        <w:autoSpaceDN w:val="0"/>
        <w:adjustRightInd w:val="0"/>
        <w:ind w:left="480" w:hanging="480"/>
        <w:rPr>
          <w:noProof/>
        </w:rPr>
      </w:pPr>
      <w:r w:rsidRPr="00FD3ABD">
        <w:rPr>
          <w:noProof/>
        </w:rPr>
        <w:t xml:space="preserve">Barclay, William. </w:t>
      </w:r>
      <w:r w:rsidRPr="00FD3ABD">
        <w:rPr>
          <w:i/>
          <w:iCs/>
          <w:noProof/>
        </w:rPr>
        <w:t>Pemahaman Alkitab Setiap Hari: Injil Yohanes Pasal 8-21</w:t>
      </w:r>
      <w:r w:rsidRPr="00FD3ABD">
        <w:rPr>
          <w:noProof/>
        </w:rPr>
        <w:t>. Cet. Ke-8. Jakarta: PT. BPK Gunung Mulia, 2008.</w:t>
      </w:r>
    </w:p>
    <w:p w:rsidR="00FD3ABD" w:rsidRPr="00FD3ABD" w:rsidRDefault="00FD3ABD" w:rsidP="00FD3ABD">
      <w:pPr>
        <w:widowControl w:val="0"/>
        <w:autoSpaceDE w:val="0"/>
        <w:autoSpaceDN w:val="0"/>
        <w:adjustRightInd w:val="0"/>
        <w:ind w:left="480" w:hanging="480"/>
        <w:rPr>
          <w:noProof/>
        </w:rPr>
      </w:pPr>
      <w:r w:rsidRPr="00FD3ABD">
        <w:rPr>
          <w:noProof/>
        </w:rPr>
        <w:t>Davida, Dkk. “Tafsiran.” Jawa Tengah: Yayasan Lembaga SABDA, n.d.</w:t>
      </w:r>
    </w:p>
    <w:p w:rsidR="00FD3ABD" w:rsidRPr="00FD3ABD" w:rsidRDefault="00FD3ABD" w:rsidP="00FD3ABD">
      <w:pPr>
        <w:widowControl w:val="0"/>
        <w:autoSpaceDE w:val="0"/>
        <w:autoSpaceDN w:val="0"/>
        <w:adjustRightInd w:val="0"/>
        <w:ind w:left="480" w:hanging="480"/>
        <w:rPr>
          <w:noProof/>
        </w:rPr>
      </w:pPr>
      <w:r w:rsidRPr="00FD3ABD">
        <w:rPr>
          <w:noProof/>
        </w:rPr>
        <w:t xml:space="preserve">Frederik, Hanny. “Prinsip-Prinsip Kepemimpinan Penggembalaan Berdasarkan Yohanes 10:1-21 Dan Implementasinya Dalam Kepemimpinan Gereja.” </w:t>
      </w:r>
      <w:r w:rsidRPr="00FD3ABD">
        <w:rPr>
          <w:i/>
          <w:iCs/>
          <w:noProof/>
        </w:rPr>
        <w:t xml:space="preserve">Jurnal </w:t>
      </w:r>
      <w:r w:rsidRPr="00FD3ABD">
        <w:rPr>
          <w:i/>
          <w:iCs/>
          <w:noProof/>
        </w:rPr>
        <w:lastRenderedPageBreak/>
        <w:t>Ilmu Teologi dan Pendidikan Agama Kristen</w:t>
      </w:r>
      <w:r w:rsidRPr="00FD3ABD">
        <w:rPr>
          <w:noProof/>
        </w:rPr>
        <w:t xml:space="preserve"> Vol. 1 (2020).</w:t>
      </w:r>
    </w:p>
    <w:p w:rsidR="00FD3ABD" w:rsidRPr="00FD3ABD" w:rsidRDefault="00FD3ABD" w:rsidP="00FD3ABD">
      <w:pPr>
        <w:widowControl w:val="0"/>
        <w:autoSpaceDE w:val="0"/>
        <w:autoSpaceDN w:val="0"/>
        <w:adjustRightInd w:val="0"/>
        <w:ind w:left="480" w:hanging="480"/>
        <w:rPr>
          <w:noProof/>
        </w:rPr>
      </w:pPr>
      <w:r w:rsidRPr="00FD3ABD">
        <w:rPr>
          <w:noProof/>
        </w:rPr>
        <w:t xml:space="preserve">Lumintang, Stevri Indra. </w:t>
      </w:r>
      <w:r w:rsidRPr="00FD3ABD">
        <w:rPr>
          <w:i/>
          <w:iCs/>
          <w:noProof/>
        </w:rPr>
        <w:t>Theologia Kepemimpinan Kristen Theokrasi Di Tengah Sekularisasi Gereja Masa Kini</w:t>
      </w:r>
      <w:r w:rsidRPr="00FD3ABD">
        <w:rPr>
          <w:noProof/>
        </w:rPr>
        <w:t>. Jakarta Barat: Penerbit Geneva Insani Indonesia, 2015.</w:t>
      </w:r>
    </w:p>
    <w:p w:rsidR="00FD3ABD" w:rsidRPr="00FD3ABD" w:rsidRDefault="00FD3ABD" w:rsidP="00FD3ABD">
      <w:pPr>
        <w:widowControl w:val="0"/>
        <w:autoSpaceDE w:val="0"/>
        <w:autoSpaceDN w:val="0"/>
        <w:adjustRightInd w:val="0"/>
        <w:ind w:left="480" w:hanging="480"/>
        <w:rPr>
          <w:noProof/>
        </w:rPr>
      </w:pPr>
      <w:r w:rsidRPr="00FD3ABD">
        <w:rPr>
          <w:noProof/>
        </w:rPr>
        <w:t>Santoso, Joko. “Pelayanan Hamba Tuhan Dalam Tugas Penggembalaan” (n.d.).</w:t>
      </w:r>
    </w:p>
    <w:p w:rsidR="00FD3ABD" w:rsidRPr="00FD3ABD" w:rsidRDefault="00FD3ABD" w:rsidP="00FD3ABD">
      <w:pPr>
        <w:widowControl w:val="0"/>
        <w:autoSpaceDE w:val="0"/>
        <w:autoSpaceDN w:val="0"/>
        <w:adjustRightInd w:val="0"/>
        <w:ind w:left="480" w:hanging="480"/>
        <w:rPr>
          <w:noProof/>
        </w:rPr>
      </w:pPr>
      <w:r w:rsidRPr="00FD3ABD">
        <w:rPr>
          <w:noProof/>
        </w:rPr>
        <w:t xml:space="preserve">Sudibyo, Irwanto. “Pelayanan Kepemimpinan Penggembalaan Menurut Kisah Para Rasul 20:17-38.” </w:t>
      </w:r>
      <w:r w:rsidRPr="00FD3ABD">
        <w:rPr>
          <w:i/>
          <w:iCs/>
          <w:noProof/>
        </w:rPr>
        <w:t>Jurnal Teologi Gracia Deo</w:t>
      </w:r>
      <w:r w:rsidRPr="00FD3ABD">
        <w:rPr>
          <w:noProof/>
        </w:rPr>
        <w:t xml:space="preserve"> Vol. 2 (2019).</w:t>
      </w:r>
    </w:p>
    <w:p w:rsidR="00FD3ABD" w:rsidRPr="00FD3ABD" w:rsidRDefault="00FD3ABD" w:rsidP="00FD3ABD">
      <w:pPr>
        <w:widowControl w:val="0"/>
        <w:autoSpaceDE w:val="0"/>
        <w:autoSpaceDN w:val="0"/>
        <w:adjustRightInd w:val="0"/>
        <w:ind w:left="480" w:hanging="480"/>
        <w:rPr>
          <w:noProof/>
        </w:rPr>
      </w:pPr>
      <w:r w:rsidRPr="00FD3ABD">
        <w:rPr>
          <w:i/>
          <w:iCs/>
          <w:noProof/>
        </w:rPr>
        <w:t>Kamus Besar Bahasa Indonesia</w:t>
      </w:r>
      <w:r w:rsidRPr="00FD3ABD">
        <w:rPr>
          <w:noProof/>
        </w:rPr>
        <w:t>. Jakarta: Balai Pustaka, 2003.</w:t>
      </w:r>
    </w:p>
    <w:p w:rsidR="00EA3E90" w:rsidRPr="002C5783" w:rsidRDefault="00755AAE" w:rsidP="00FD3ABD">
      <w:pPr>
        <w:widowControl w:val="0"/>
        <w:autoSpaceDE w:val="0"/>
        <w:autoSpaceDN w:val="0"/>
        <w:adjustRightInd w:val="0"/>
        <w:ind w:left="480" w:hanging="480"/>
      </w:pPr>
      <w:r>
        <w:fldChar w:fldCharType="end"/>
      </w:r>
    </w:p>
    <w:sectPr w:rsidR="00EA3E90" w:rsidRPr="002C5783" w:rsidSect="00AB42E7">
      <w:pgSz w:w="11906" w:h="16838" w:code="9"/>
      <w:pgMar w:top="1701" w:right="1701" w:bottom="2268"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0D" w:rsidRDefault="00D4470D" w:rsidP="002C5783">
      <w:r>
        <w:separator/>
      </w:r>
    </w:p>
    <w:p w:rsidR="00D4470D" w:rsidRDefault="00D4470D" w:rsidP="002C5783"/>
    <w:p w:rsidR="00D4470D" w:rsidRDefault="00D4470D" w:rsidP="002C5783"/>
  </w:endnote>
  <w:endnote w:type="continuationSeparator" w:id="0">
    <w:p w:rsidR="00D4470D" w:rsidRDefault="00D4470D" w:rsidP="002C5783">
      <w:r>
        <w:continuationSeparator/>
      </w:r>
    </w:p>
    <w:p w:rsidR="00D4470D" w:rsidRDefault="00D4470D" w:rsidP="002C5783"/>
    <w:p w:rsidR="00D4470D" w:rsidRDefault="00D4470D" w:rsidP="002C5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F9" w:rsidRPr="00467CDC" w:rsidRDefault="008B0FC2" w:rsidP="002C5783">
    <w:pPr>
      <w:pStyle w:val="Footer"/>
    </w:pPr>
    <w:r w:rsidRPr="00467CDC">
      <w:t xml:space="preserve">Copyright© YYYY; </w:t>
    </w:r>
    <w:r w:rsidR="00467CDC">
      <w:t>Miktab</w:t>
    </w:r>
    <w:r w:rsidRPr="00467CDC">
      <w:t>: Jurnal Teologi dan Pelayanan Kristiani</w:t>
    </w:r>
    <w:r w:rsidR="00467CDC">
      <w:t xml:space="preserve"> </w:t>
    </w:r>
    <w:r w:rsidRPr="00467CDC">
      <w:t>|</w:t>
    </w:r>
    <w:r w:rsidR="00467CDC">
      <w:t xml:space="preserve"> </w:t>
    </w:r>
    <w:r w:rsidRPr="00467CDC">
      <w:fldChar w:fldCharType="begin"/>
    </w:r>
    <w:r w:rsidRPr="00467CDC">
      <w:instrText xml:space="preserve"> PAGE   \* MERGEFORMAT </w:instrText>
    </w:r>
    <w:r w:rsidRPr="00467CDC">
      <w:fldChar w:fldCharType="separate"/>
    </w:r>
    <w:r w:rsidRPr="00467CDC">
      <w:t>1</w:t>
    </w:r>
    <w:r w:rsidRPr="00467CDC">
      <w:rPr>
        <w:noProof/>
      </w:rPr>
      <w:fldChar w:fldCharType="end"/>
    </w:r>
  </w:p>
  <w:p w:rsidR="00BC75D1" w:rsidRDefault="00BC75D1" w:rsidP="002C5783"/>
  <w:p w:rsidR="00BC75D1" w:rsidRDefault="00BC75D1" w:rsidP="002C57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0D" w:rsidRDefault="00D4470D" w:rsidP="002C5783">
      <w:r>
        <w:separator/>
      </w:r>
    </w:p>
    <w:p w:rsidR="00D4470D" w:rsidRDefault="00D4470D" w:rsidP="002C5783"/>
    <w:p w:rsidR="00D4470D" w:rsidRDefault="00D4470D" w:rsidP="002C5783"/>
  </w:footnote>
  <w:footnote w:type="continuationSeparator" w:id="0">
    <w:p w:rsidR="00D4470D" w:rsidRDefault="00D4470D" w:rsidP="002C5783">
      <w:r>
        <w:continuationSeparator/>
      </w:r>
    </w:p>
    <w:p w:rsidR="00D4470D" w:rsidRDefault="00D4470D" w:rsidP="002C5783"/>
    <w:p w:rsidR="00D4470D" w:rsidRDefault="00D4470D" w:rsidP="002C5783"/>
  </w:footnote>
  <w:footnote w:id="1">
    <w:p w:rsidR="00A512B2" w:rsidRPr="00A512B2" w:rsidRDefault="00A512B2">
      <w:pPr>
        <w:pStyle w:val="FootnoteText"/>
        <w:rPr>
          <w:lang w:val="en-US"/>
        </w:rPr>
      </w:pPr>
      <w:r>
        <w:rPr>
          <w:rStyle w:val="FootnoteReference"/>
        </w:rPr>
        <w:footnoteRef/>
      </w:r>
      <w:r>
        <w:t xml:space="preserve"> </w:t>
      </w:r>
      <w:r>
        <w:fldChar w:fldCharType="begin" w:fldLock="1"/>
      </w:r>
      <w:r w:rsidR="00FD3ABD">
        <w:instrText>ADDIN CSL_CITATION {"citationItems":[{"id":"ITEM-1","itemData":{"author":[{"dropping-particle":"","family":"Barclay","given":"William","non-dropping-particle":"","parse-names":false,"suffix":""}],"edition":"Cet. Ke-8","id":"ITEM-1","issued":{"date-parts":[["2008"]]},"publisher":"PT. BPK Gunung Mulia","publisher-place":"Jakarta","title":"Pemahaman Alkitab Setiap Hari: Injil Yohanes Pasal 8-21","type":"book"},"uris":["http://www.mendeley.com/documents/?uuid=87565ec1-33bc-4446-8f14-3e8cda4b25ab"]}],"mendeley":{"formattedCitation":"William Barclay, &lt;i&gt;Pemahaman Alkitab Setiap Hari: Injil Yohanes Pasal 8-21&lt;/i&gt;, Cet. Ke-8. (Jakarta: PT. BPK Gunung Mulia, 2008).","plainTextFormattedCitation":"William Barclay, Pemahaman Alkitab Setiap Hari: Injil Yohanes Pasal 8-21, Cet. Ke-8. (Jakarta: PT. BPK Gunung Mulia, 2008).","previouslyFormattedCitation":"William Barclay, &lt;i&gt;Pemahaman Alkitab Setiap Hari: Injil Yohanes Pasal 8-21&lt;/i&gt;, Cet. Ke-8. (Jakarta: PT. BPK Gunung Mulia, 2008)."},"properties":{"noteIndex":1},"schema":"https://github.com/citation-style-language/schema/raw/master/csl-citation.json"}</w:instrText>
      </w:r>
      <w:r>
        <w:fldChar w:fldCharType="separate"/>
      </w:r>
      <w:r w:rsidRPr="00A512B2">
        <w:rPr>
          <w:noProof/>
        </w:rPr>
        <w:t xml:space="preserve">William Barclay, </w:t>
      </w:r>
      <w:r w:rsidRPr="00A512B2">
        <w:rPr>
          <w:i/>
          <w:noProof/>
        </w:rPr>
        <w:t>Pemahaman Alkitab Setiap Hari: Injil Yohanes Pasal 8-21</w:t>
      </w:r>
      <w:r w:rsidRPr="00A512B2">
        <w:rPr>
          <w:noProof/>
        </w:rPr>
        <w:t>, Cet. Ke-8. (Jakarta: PT. BPK Gunung Mulia, 2008).</w:t>
      </w:r>
      <w:r>
        <w:fldChar w:fldCharType="end"/>
      </w:r>
    </w:p>
  </w:footnote>
  <w:footnote w:id="2">
    <w:p w:rsidR="00AB42E7" w:rsidRPr="00EB125F" w:rsidRDefault="00AB42E7" w:rsidP="00AB42E7">
      <w:pPr>
        <w:pStyle w:val="FootnoteText"/>
        <w:rPr>
          <w:lang w:val="en-US"/>
        </w:rPr>
      </w:pPr>
      <w:r>
        <w:rPr>
          <w:rStyle w:val="FootnoteReference"/>
        </w:rPr>
        <w:footnoteRef/>
      </w:r>
      <w:r>
        <w:t xml:space="preserve"> </w:t>
      </w:r>
      <w:r>
        <w:fldChar w:fldCharType="begin" w:fldLock="1"/>
      </w:r>
      <w:r w:rsidR="00A512B2">
        <w:instrText>ADDIN CSL_CITATION {"citationItems":[{"id":"ITEM-1","itemData":{"abstract":"Kepemimpinan merupakan hal yang prinsip dalam kekristenan, terutama kepemimpinan seorang gembala. Artikel ini membahas tentang kepemimpinan seorang gembala menurut penggembalaan Paulus dalam Kisah Para Rasul 20:17-38. Metode yang digunakan dalam kajian ini adalah analisis teks pada Kisah Para Rasul 20:17-38. Dengan pendekatan eksposisi, maka kesimpulan yang diperoleh, bahwa seorang gembala harus dapat memimpin dengan jiwa yang melayani bagi para pengikutnya.","author":[{"dropping-particle":"","family":"Sudibyo","given":"Irwanto","non-dropping-particle":"","parse-names":false,"suffix":""}],"container-title":"Jurnal Teologi Gracia Deo","id":"ITEM-1","issued":{"date-parts":[["2019"]]},"title":"Pelayanan Kepemimpinan Penggembalaan Menurut Kisah Para Rasul 20:17-38","type":"article-journal","volume":"Vol. 2"},"uris":["http://www.mendeley.com/documents/?uuid=81aa6000-1fcc-4446-a99d-b15460733c0e"]}],"mendeley":{"formattedCitation":"Irwanto Sudibyo, “Pelayanan Kepemimpinan Penggembalaan Menurut Kisah Para Rasul 20:17-38,” &lt;i&gt;Jurnal Teologi Gracia Deo&lt;/i&gt; Vol. 2 (2019).","plainTextFormattedCitation":"Irwanto Sudibyo, “Pelayanan Kepemimpinan Penggembalaan Menurut Kisah Para Rasul 20:17-38,” Jurnal Teologi Gracia Deo Vol. 2 (2019).","previouslyFormattedCitation":"Irwanto Sudibyo, “Pelayanan Kepemimpinan Penggembalaan Menurut Kisah Para Rasul 20:17-38,” &lt;i&gt;Jurnal Teologi Gracia Deo&lt;/i&gt; Vol. 2 (2019)."},"properties":{"noteIndex":2},"schema":"https://github.com/citation-style-language/schema/raw/master/csl-citation.json"}</w:instrText>
      </w:r>
      <w:r>
        <w:fldChar w:fldCharType="separate"/>
      </w:r>
      <w:r w:rsidRPr="00EB125F">
        <w:rPr>
          <w:noProof/>
        </w:rPr>
        <w:t xml:space="preserve">Irwanto Sudibyo, “Pelayanan Kepemimpinan Penggembalaan Menurut Kisah Para Rasul 20:17-38,” </w:t>
      </w:r>
      <w:r w:rsidRPr="00EB125F">
        <w:rPr>
          <w:i/>
          <w:noProof/>
        </w:rPr>
        <w:t>Jurnal Teologi Gracia Deo</w:t>
      </w:r>
      <w:r w:rsidRPr="00EB125F">
        <w:rPr>
          <w:noProof/>
        </w:rPr>
        <w:t xml:space="preserve"> Vol. 2 (2019).</w:t>
      </w:r>
      <w:r>
        <w:fldChar w:fldCharType="end"/>
      </w:r>
    </w:p>
  </w:footnote>
  <w:footnote w:id="3">
    <w:p w:rsidR="00DF185C" w:rsidRPr="00DF185C" w:rsidRDefault="00DF185C">
      <w:pPr>
        <w:pStyle w:val="FootnoteText"/>
        <w:rPr>
          <w:lang w:val="en-US"/>
        </w:rPr>
      </w:pPr>
      <w:r>
        <w:rPr>
          <w:rStyle w:val="FootnoteReference"/>
        </w:rPr>
        <w:footnoteRef/>
      </w:r>
      <w:r>
        <w:t xml:space="preserve"> </w:t>
      </w:r>
      <w:r>
        <w:fldChar w:fldCharType="begin" w:fldLock="1"/>
      </w:r>
      <w:r w:rsidR="00A512B2">
        <w:instrText>ADDIN CSL_CITATION {"citationItems":[{"id":"ITEM-1","itemData":{"abstract":"Pelayanan Hamba Tuhan dalam tugas penggembalaan jemaat di era mileniel mendapat ujian dan tantangan berat. Pengaruh kemajuan dan perkembangan peradaban sangat berdampak dan mengikis nilai-nilai kebenaran yang telah ditanamkan oleh bapa-bapa gereja. Kemurnian sebagai hamba Tuhan dalam melaksanakan tugas pelayanan penggembalaan jemaat dipertaruhkan. Kesetiaan terhadap Alkitab sebagai sumber perilaku dan pelaksanaan panggilan pelayanan jemaat dipertanyakan. Dan pengabdian sebagai hamba Tuhan menjadi pergumulan hidup dalam sepanjang sejarah gereja. Penelitian ini bertujuan menemukan sejauh mana telah terjadi pergeseran nilai hamba Tuhan dalam melaksanakan tugas pelayanan. Hasilnya menjadi gambaran nyata betapa pentingnya sebagai hamba Tuhan tetap konsisten menjaga diri sesuai dengan Alkitab sumber perilaku dan alat ukur kehidupan hamba Tuhan sebagai wujud pertanggung jawab pelaksanaan tugas pelayanan penggembalaan kepada Tuhan.","author":[{"dropping-particle":"","family":"Santoso","given":"Joko","non-dropping-particle":"","parse-names":false,"suffix":""}],"id":"ITEM-1","issued":{"date-parts":[["0"]]},"title":"Pelayanan Hamba Tuhan dalam Tugas Penggembalaan","type":"article-journal"},"uris":["http://www.mendeley.com/documents/?uuid=783a52fa-6c90-4b01-af30-07b93fd0df32"]}],"mendeley":{"formattedCitation":"Joko Santoso, “Pelayanan Hamba Tuhan Dalam Tugas Penggembalaan” (n.d.).","plainTextFormattedCitation":"Joko Santoso, “Pelayanan Hamba Tuhan Dalam Tugas Penggembalaan” (n.d.).","previouslyFormattedCitation":"Joko Santoso, “Pelayanan Hamba Tuhan Dalam Tugas Penggembalaan” (n.d.)."},"properties":{"noteIndex":3},"schema":"https://github.com/citation-style-language/schema/raw/master/csl-citation.json"}</w:instrText>
      </w:r>
      <w:r>
        <w:fldChar w:fldCharType="separate"/>
      </w:r>
      <w:r w:rsidR="00FB750E" w:rsidRPr="00FB750E">
        <w:rPr>
          <w:noProof/>
        </w:rPr>
        <w:t>Joko Santoso, “Pelayanan Hamba Tuhan Dalam Tugas Penggembalaan” (n.d.).</w:t>
      </w:r>
      <w:r>
        <w:fldChar w:fldCharType="end"/>
      </w:r>
    </w:p>
  </w:footnote>
  <w:footnote w:id="4">
    <w:p w:rsidR="00210714" w:rsidRPr="0039577B" w:rsidRDefault="00210714" w:rsidP="00210714">
      <w:pPr>
        <w:pStyle w:val="FootnoteText"/>
        <w:rPr>
          <w:lang w:val="en-US"/>
        </w:rPr>
      </w:pPr>
      <w:r>
        <w:rPr>
          <w:rStyle w:val="FootnoteReference"/>
        </w:rPr>
        <w:footnoteRef/>
      </w:r>
      <w:r>
        <w:t xml:space="preserve"> </w:t>
      </w:r>
      <w:r>
        <w:fldChar w:fldCharType="begin" w:fldLock="1"/>
      </w:r>
      <w:r w:rsidR="00A512B2">
        <w:instrText>ADDIN CSL_CITATION {"citationItems":[{"id":"ITEM-1","itemData":{"abstract":"Kepemimpinan merupakan hal yang prinsip dalam kekristenan, terutama kepemimpinan seorang gembala. Artikel ini membahas tentang kepemimpinan seorang gembala menurut penggembalaan Paulus dalam Kisah Para Rasul 20:17-38. Metode yang digunakan dalam kajian ini adalah analisis teks pada Kisah Para Rasul 20:17-38. Dengan pendekatan eksposisi, maka kesimpulan yang diperoleh, bahwa seorang gembala harus dapat memimpin dengan jiwa yang melayani bagi para pengikutnya.","author":[{"dropping-particle":"","family":"Sudibyo","given":"Irwanto","non-dropping-particle":"","parse-names":false,"suffix":""}],"container-title":"Jurnal Teologi Gracia Deo","id":"ITEM-1","issued":{"date-parts":[["2019"]]},"title":"Pelayanan Kepemimpinan Penggembalaan Menurut Kisah Para Rasul 20:17-38","type":"article-journal","volume":"Vol. 2"},"uris":["http://www.mendeley.com/documents/?uuid=81aa6000-1fcc-4446-a99d-b15460733c0e"]}],"mendeley":{"formattedCitation":"Sudibyo, “Pelayanan Kepemimpinan Penggembalaan Menurut Kisah Para Rasul 20:17-38.”","plainTextFormattedCitation":"Sudibyo, “Pelayanan Kepemimpinan Penggembalaan Menurut Kisah Para Rasul 20:17-38.”","previouslyFormattedCitation":"Sudibyo, “Pelayanan Kepemimpinan Penggembalaan Menurut Kisah Para Rasul 20:17-38.”"},"properties":{"noteIndex":4},"schema":"https://github.com/citation-style-language/schema/raw/master/csl-citation.json"}</w:instrText>
      </w:r>
      <w:r>
        <w:fldChar w:fldCharType="separate"/>
      </w:r>
      <w:r w:rsidRPr="0039096C">
        <w:rPr>
          <w:noProof/>
        </w:rPr>
        <w:t>Sudibyo, “Pelayanan Kepemimpinan Penggembalaan Menurut Kisah Para Rasul 20:17-38.”</w:t>
      </w:r>
      <w:r>
        <w:fldChar w:fldCharType="end"/>
      </w:r>
    </w:p>
  </w:footnote>
  <w:footnote w:id="5">
    <w:p w:rsidR="00210714" w:rsidRPr="0080049B" w:rsidRDefault="00210714" w:rsidP="00210714">
      <w:pPr>
        <w:pStyle w:val="FootnoteText"/>
        <w:rPr>
          <w:lang w:val="en-US"/>
        </w:rPr>
      </w:pPr>
      <w:r>
        <w:rPr>
          <w:rStyle w:val="FootnoteReference"/>
        </w:rPr>
        <w:footnoteRef/>
      </w:r>
      <w:r>
        <w:t xml:space="preserve"> </w:t>
      </w:r>
      <w:r>
        <w:fldChar w:fldCharType="begin" w:fldLock="1"/>
      </w:r>
      <w:r w:rsidR="00A512B2">
        <w:instrText>ADDIN CSL_CITATION {"citationItems":[{"id":"ITEM-1","itemData":{"abstract":"Kepemimpinan penggembalaan menghadapi banyak tantangan, terutama di dunia yang modern pada masa kini, baik dari dalam maupun dari luar gereja yang siap menghadang dan menggagalkan kepemimpinan seorang gembala jemaat. Karena itu, kepemimpinan penggembalaan harus menyadari perlunya menerapkan prinsip-prinsip tertentu dalam pelaksanaan tugas dan tanggung jawabnya. Prinsip-prinsip itu adalah prinsip-prinsip yang Alkitabiah atau bersumber dari firman Allah. Penelitian ini bertujuan menggali prinsip-prinsip kepemimpinan penggembalaan berdasarkan pengajaran Yesus dalam Injil Yohanes 10:1-21 dan implementasinya dalam kepemimpinan gereja. Penelitian ini adalah penelitian kualitatif yang bersifat penelitian kepustakaan dengan menggunakan metode hermeneutik Alkitab. Berdasarkan pengajaran Yesus dalam Yohanes 10:1-21, dapat ditarik beberapa prinsip kepemimpinan penggembalaan yang dapat diimplementasikan pada kepemimpinan gereja. Beberapa prinsip itu adalah prinsip panggilan Allah, pemeliharaan, berpusat pada Yesus Kristus, pengorbanan, kesetaraan, dan perluasan kerajaan Allah.","author":[{"dropping-particle":"","family":"Frederik","given":"Hanny","non-dropping-particle":"","parse-names":false,"suffix":""}],"container-title":"Jurnal Ilmu Teologi dan Pendidikan Agama Kristen","id":"ITEM-1","issued":{"date-parts":[["2020"]]},"title":"Prinsip-Prinsip Kepemimpinan Penggembalaan Berdasarkan Yohanes 10:1-21 dan Implementasinya dalam Kepemimpinan Gereja","type":"article-journal","volume":"Vol. 1"},"uris":["http://www.mendeley.com/documents/?uuid=af8b6100-57ce-47e5-8ea4-2fe5b4d445a2"]}],"mendeley":{"formattedCitation":"Hanny Frederik, “Prinsip-Prinsip Kepemimpinan Penggembalaan Berdasarkan Yohanes 10:1-21 Dan Implementasinya Dalam Kepemimpinan Gereja,” &lt;i&gt;Jurnal Ilmu Teologi dan Pendidikan Agama Kristen&lt;/i&gt; Vol. 1 (2020).","plainTextFormattedCitation":"Hanny Frederik, “Prinsip-Prinsip Kepemimpinan Penggembalaan Berdasarkan Yohanes 10:1-21 Dan Implementasinya Dalam Kepemimpinan Gereja,” Jurnal Ilmu Teologi dan Pendidikan Agama Kristen Vol. 1 (2020).","previouslyFormattedCitation":"Hanny Frederik, “Prinsip-Prinsip Kepemimpinan Penggembalaan Berdasarkan Yohanes 10:1-21 Dan Implementasinya Dalam Kepemimpinan Gereja,” &lt;i&gt;Jurnal Ilmu Teologi dan Pendidikan Agama Kristen&lt;/i&gt; Vol. 1 (2020)."},"properties":{"noteIndex":5},"schema":"https://github.com/citation-style-language/schema/raw/master/csl-citation.json"}</w:instrText>
      </w:r>
      <w:r>
        <w:fldChar w:fldCharType="separate"/>
      </w:r>
      <w:r w:rsidRPr="0080049B">
        <w:rPr>
          <w:noProof/>
        </w:rPr>
        <w:t xml:space="preserve">Hanny Frederik, “Prinsip-Prinsip Kepemimpinan Penggembalaan Berdasarkan Yohanes 10:1-21 Dan Implementasinya Dalam Kepemimpinan Gereja,” </w:t>
      </w:r>
      <w:r w:rsidRPr="0080049B">
        <w:rPr>
          <w:i/>
          <w:noProof/>
        </w:rPr>
        <w:t>Jurnal Ilmu Teologi dan Pendidikan Agama Kristen</w:t>
      </w:r>
      <w:r w:rsidRPr="0080049B">
        <w:rPr>
          <w:noProof/>
        </w:rPr>
        <w:t xml:space="preserve"> Vol. 1 (2020).</w:t>
      </w:r>
      <w:r>
        <w:fldChar w:fldCharType="end"/>
      </w:r>
    </w:p>
  </w:footnote>
  <w:footnote w:id="6">
    <w:p w:rsidR="00A17033" w:rsidRPr="00A17033" w:rsidRDefault="00A17033">
      <w:pPr>
        <w:pStyle w:val="FootnoteText"/>
        <w:rPr>
          <w:lang w:val="en-US"/>
        </w:rPr>
      </w:pPr>
      <w:r>
        <w:rPr>
          <w:rStyle w:val="FootnoteReference"/>
        </w:rPr>
        <w:footnoteRef/>
      </w:r>
      <w:r>
        <w:t xml:space="preserve"> </w:t>
      </w:r>
      <w:r>
        <w:fldChar w:fldCharType="begin" w:fldLock="1"/>
      </w:r>
      <w:r w:rsidR="00A512B2">
        <w:instrText>ADDIN CSL_CITATION {"citationItems":[{"id":"ITEM-1","itemData":{"author":[{"dropping-particle":"","family":"Lumintang","given":"Stevri Indra","non-dropping-particle":"","parse-names":false,"suffix":""}],"id":"ITEM-1","issued":{"date-parts":[["2015"]]},"number-of-pages":"17","publisher":"Penerbit Geneva Insani Indonesia","publisher-place":"Jakarta Barat","title":"Theologia Kepemimpinan Kristen Theokrasi Di Tengah Sekularisasi Gereja Masa Kini","type":"book"},"uris":["http://www.mendeley.com/documents/?uuid=4d080722-9078-4086-a612-a4a5dc88e71f"]}],"mendeley":{"formattedCitation":"Stevri Indra Lumintang, &lt;i&gt;Theologia Kepemimpinan Kristen Theokrasi Di Tengah Sekularisasi Gereja Masa Kini&lt;/i&gt; (Jakarta Barat: Penerbit Geneva Insani Indonesia, 2015).","plainTextFormattedCitation":"Stevri Indra Lumintang, Theologia Kepemimpinan Kristen Theokrasi Di Tengah Sekularisasi Gereja Masa Kini (Jakarta Barat: Penerbit Geneva Insani Indonesia, 2015).","previouslyFormattedCitation":"Stevri Indra Lumintang, &lt;i&gt;Theologia Kepemimpinan Kristen Theokrasi Di Tengah Sekularisasi Gereja Masa Kini&lt;/i&gt; (Jakarta Barat: Penerbit Geneva Insani Indonesia, 2015)."},"properties":{"noteIndex":6},"schema":"https://github.com/citation-style-language/schema/raw/master/csl-citation.json"}</w:instrText>
      </w:r>
      <w:r>
        <w:fldChar w:fldCharType="separate"/>
      </w:r>
      <w:r w:rsidRPr="00A17033">
        <w:rPr>
          <w:noProof/>
        </w:rPr>
        <w:t xml:space="preserve">Stevri Indra Lumintang, </w:t>
      </w:r>
      <w:r w:rsidRPr="00A17033">
        <w:rPr>
          <w:i/>
          <w:noProof/>
        </w:rPr>
        <w:t>Theologia Kepemimpinan Kristen Theokrasi Di Tengah Sekularisasi Gereja Masa Kini</w:t>
      </w:r>
      <w:r w:rsidRPr="00A17033">
        <w:rPr>
          <w:noProof/>
        </w:rPr>
        <w:t xml:space="preserve"> (Jakarta Barat: Penerbit Geneva Insani Indonesia, 2015).</w:t>
      </w:r>
      <w:r>
        <w:fldChar w:fldCharType="end"/>
      </w:r>
    </w:p>
  </w:footnote>
  <w:footnote w:id="7">
    <w:p w:rsidR="00A17033" w:rsidRPr="00FB750E" w:rsidRDefault="00A17033" w:rsidP="00A17033">
      <w:pPr>
        <w:pStyle w:val="FootnoteText"/>
        <w:rPr>
          <w:lang w:val="en-US"/>
        </w:rPr>
      </w:pPr>
      <w:r>
        <w:rPr>
          <w:rStyle w:val="FootnoteReference"/>
        </w:rPr>
        <w:footnoteRef/>
      </w:r>
      <w:r>
        <w:t xml:space="preserve"> </w:t>
      </w:r>
      <w:r>
        <w:fldChar w:fldCharType="begin" w:fldLock="1"/>
      </w:r>
      <w:r w:rsidR="00FD3ABD">
        <w:instrText>ADDIN CSL_CITATION {"citationItems":[{"id":"ITEM-1","itemData":{"author":[{"dropping-particle":"","family":"Alkitab","given":"","non-dropping-particle":"","parse-names":false,"suffix":""}],"edition":"43","id":"ITEM-1","issued":{"date-parts":[["2005"]]},"publisher":"Lembaga Alkitab Indonesia","publisher-place":"Jakarta","title":"Alkitab Terjemahan Baru","type":"book"},"uris":["http://www.mendeley.com/documents/?uuid=bf499684-8925-41b0-8c3c-9f18cb2f9f5d"]}],"mendeley":{"formattedCitation":"Alkitab, &lt;i&gt;Alkitab Terjemahan Baru&lt;/i&gt;, 43rd ed. (Jakarta: Lembaga Alkitab Indonesia, 2005), http://www.alkitab.or.id.","plainTextFormattedCitation":"Alkitab, Alkitab Terjemahan Baru, 43rd ed. (Jakarta: Lembaga Alkitab Indonesia, 2005), http://www.alkitab.or.id.","previouslyFormattedCitation":"Alkitab Terjemahan Baru, &lt;i&gt;Alkitab Terjemahan Baru&lt;/i&gt;, 43rd ed. (Jakarta: Lembaga Alkitab Indonesia, 2005), http://www.alkitab.or.id."},"properties":{"noteIndex":7},"schema":"https://github.com/citation-style-language/schema/raw/master/csl-citation.json"}</w:instrText>
      </w:r>
      <w:r>
        <w:fldChar w:fldCharType="separate"/>
      </w:r>
      <w:r w:rsidR="00FD3ABD" w:rsidRPr="00FD3ABD">
        <w:rPr>
          <w:noProof/>
        </w:rPr>
        <w:t xml:space="preserve">Alkitab, </w:t>
      </w:r>
      <w:r w:rsidR="00FD3ABD" w:rsidRPr="00FD3ABD">
        <w:rPr>
          <w:i/>
          <w:noProof/>
        </w:rPr>
        <w:t>Alkitab Terjemahan Baru</w:t>
      </w:r>
      <w:r w:rsidR="00FD3ABD" w:rsidRPr="00FD3ABD">
        <w:rPr>
          <w:noProof/>
        </w:rPr>
        <w:t>, 43rd ed. (Jakarta: Lembaga Alkitab Indonesia, 2005), http://www.alkitab.or.id.</w:t>
      </w:r>
      <w:r>
        <w:fldChar w:fldCharType="end"/>
      </w:r>
    </w:p>
  </w:footnote>
  <w:footnote w:id="8">
    <w:p w:rsidR="00A17033" w:rsidRPr="0071054E" w:rsidRDefault="00A17033" w:rsidP="00A17033">
      <w:pPr>
        <w:pStyle w:val="FootnoteText"/>
        <w:rPr>
          <w:lang w:val="en-US"/>
        </w:rPr>
      </w:pPr>
      <w:r>
        <w:rPr>
          <w:rStyle w:val="FootnoteReference"/>
        </w:rPr>
        <w:footnoteRef/>
      </w:r>
      <w:r>
        <w:t xml:space="preserve"> </w:t>
      </w:r>
      <w:r>
        <w:fldChar w:fldCharType="begin" w:fldLock="1"/>
      </w:r>
      <w:r w:rsidR="00A512B2">
        <w:instrText>ADDIN CSL_CITATION {"citationItems":[{"id":"ITEM-1","itemData":{"id":"ITEM-1","issued":{"date-parts":[["2003"]]},"publisher":"Balai Pustaka","publisher-place":"Jakarta","title":"Kamus Besar Bahasa Indonesia","type":"book"},"uris":["http://www.mendeley.com/documents/?uuid=d1eea505-2276-4f22-a533-646d2d0f3723"]}],"mendeley":{"formattedCitation":"&lt;i&gt;Kamus Besar Bahasa Indonesia&lt;/i&gt; (Jakarta: Balai Pustaka, 2003).","plainTextFormattedCitation":"Kamus Besar Bahasa Indonesia (Jakarta: Balai Pustaka, 2003).","previouslyFormattedCitation":"&lt;i&gt;Kamus Besar Bahasa Indonesia&lt;/i&gt; (Jakarta: Balai Pustaka, 2003)."},"properties":{"noteIndex":8},"schema":"https://github.com/citation-style-language/schema/raw/master/csl-citation.json"}</w:instrText>
      </w:r>
      <w:r>
        <w:fldChar w:fldCharType="separate"/>
      </w:r>
      <w:r w:rsidRPr="0071054E">
        <w:rPr>
          <w:i/>
          <w:noProof/>
        </w:rPr>
        <w:t>Kamus Besar Bahasa Indonesia</w:t>
      </w:r>
      <w:r w:rsidRPr="0071054E">
        <w:rPr>
          <w:noProof/>
        </w:rPr>
        <w:t xml:space="preserve"> (Jakarta: Balai Pustaka, 2003).</w:t>
      </w:r>
      <w:r>
        <w:fldChar w:fldCharType="end"/>
      </w:r>
    </w:p>
  </w:footnote>
  <w:footnote w:id="9">
    <w:p w:rsidR="00BA7B28" w:rsidRPr="00BA7B28" w:rsidRDefault="00BA7B28">
      <w:pPr>
        <w:pStyle w:val="FootnoteText"/>
        <w:rPr>
          <w:lang w:val="en-US"/>
        </w:rPr>
      </w:pPr>
      <w:r>
        <w:rPr>
          <w:rStyle w:val="FootnoteReference"/>
        </w:rPr>
        <w:footnoteRef/>
      </w:r>
      <w:r>
        <w:t xml:space="preserve"> </w:t>
      </w:r>
      <w:r>
        <w:fldChar w:fldCharType="begin" w:fldLock="1"/>
      </w:r>
      <w:r w:rsidR="00A512B2">
        <w:instrText>ADDIN CSL_CITATION {"citationItems":[{"id":"ITEM-1","itemData":{"author":[{"dropping-particle":"","family":"Davida","given":"Dkk","non-dropping-particle":"","parse-names":false,"suffix":""}],"id":"ITEM-1","issued":{"date-parts":[["0"]]},"publisher":"Yayasan Lembaga SABDA","publisher-place":"Jawa Tengah","title":"Tafsiran","type":"article"},"uris":["http://www.mendeley.com/documents/?uuid=9e229c4a-4a31-4295-8668-c0a454d40934"]}],"mendeley":{"formattedCitation":"Dkk Davida, “Tafsiran” (Jawa Tengah: Yayasan Lembaga SABDA, n.d.).","plainTextFormattedCitation":"Dkk Davida, “Tafsiran” (Jawa Tengah: Yayasan Lembaga SABDA, n.d.).","previouslyFormattedCitation":"Dkk Davida, “Tafsiran” (Jawa Tengah: Yayasan Lembaga SABDA, n.d.)."},"properties":{"noteIndex":9},"schema":"https://github.com/citation-style-language/schema/raw/master/csl-citation.json"}</w:instrText>
      </w:r>
      <w:r>
        <w:fldChar w:fldCharType="separate"/>
      </w:r>
      <w:r w:rsidRPr="00BA7B28">
        <w:rPr>
          <w:noProof/>
        </w:rPr>
        <w:t>Dkk Davida, “Tafsiran” (Jawa Tengah: Yayasan Lembaga SABDA, n.d.).</w:t>
      </w:r>
      <w:r>
        <w:fldChar w:fldCharType="end"/>
      </w:r>
    </w:p>
  </w:footnote>
  <w:footnote w:id="10">
    <w:p w:rsidR="00A17033" w:rsidRPr="004B2086" w:rsidRDefault="00A17033" w:rsidP="00A17033">
      <w:pPr>
        <w:pStyle w:val="FootnoteText"/>
        <w:rPr>
          <w:lang w:val="en-US"/>
        </w:rPr>
      </w:pPr>
      <w:r>
        <w:rPr>
          <w:rStyle w:val="FootnoteReference"/>
        </w:rPr>
        <w:footnoteRef/>
      </w:r>
      <w:r>
        <w:t xml:space="preserve"> </w:t>
      </w:r>
      <w:r>
        <w:fldChar w:fldCharType="begin" w:fldLock="1"/>
      </w:r>
      <w:r w:rsidR="00A512B2">
        <w:instrText>ADDIN CSL_CITATION {"citationItems":[{"id":"ITEM-1","itemData":{"id":"ITEM-1","issued":{"date-parts":[["2003"]]},"publisher":"Balai Pustaka","publisher-place":"Jakarta","title":"Kamus Besar Bahasa Indonesia","type":"book"},"uris":["http://www.mendeley.com/documents/?uuid=d1eea505-2276-4f22-a533-646d2d0f3723"]}],"mendeley":{"formattedCitation":"&lt;i&gt;Kamus Besar Bahasa Indonesia&lt;/i&gt;.","plainTextFormattedCitation":"Kamus Besar Bahasa Indonesia.","previouslyFormattedCitation":"&lt;i&gt;Kamus Besar Bahasa Indonesia&lt;/i&gt;."},"properties":{"noteIndex":10},"schema":"https://github.com/citation-style-language/schema/raw/master/csl-citation.json"}</w:instrText>
      </w:r>
      <w:r>
        <w:fldChar w:fldCharType="separate"/>
      </w:r>
      <w:r w:rsidRPr="004B2086">
        <w:rPr>
          <w:i/>
          <w:noProof/>
        </w:rPr>
        <w:t>Kamus Besar Bahasa Indonesia</w:t>
      </w:r>
      <w:r w:rsidRPr="004B2086">
        <w:rPr>
          <w:noProof/>
        </w:rPr>
        <w:t>.</w:t>
      </w:r>
      <w:r>
        <w:fldChar w:fldCharType="end"/>
      </w:r>
    </w:p>
  </w:footnote>
  <w:footnote w:id="11">
    <w:p w:rsidR="00A17033" w:rsidRPr="00BD7F8A" w:rsidRDefault="00A17033" w:rsidP="00A17033">
      <w:pPr>
        <w:pStyle w:val="FootnoteText"/>
        <w:rPr>
          <w:lang w:val="en-US"/>
        </w:rPr>
      </w:pPr>
      <w:r>
        <w:rPr>
          <w:rStyle w:val="FootnoteReference"/>
        </w:rPr>
        <w:footnoteRef/>
      </w:r>
      <w:r>
        <w:t xml:space="preserve"> </w:t>
      </w:r>
      <w:r>
        <w:fldChar w:fldCharType="begin" w:fldLock="1"/>
      </w:r>
      <w:r w:rsidR="00FD3ABD">
        <w:instrText>ADDIN CSL_CITATION {"citationItems":[{"id":"ITEM-1","itemData":{"author":[{"dropping-particle":"","family":"Alkitab","given":"","non-dropping-particle":"","parse-names":false,"suffix":""}],"edition":"43","id":"ITEM-1","issued":{"date-parts":[["2005"]]},"publisher":"Lembaga Alkitab Indonesia","publisher-place":"Jakarta","title":"Alkitab Terjemahan Baru","type":"book"},"uris":["http://www.mendeley.com/documents/?uuid=bf499684-8925-41b0-8c3c-9f18cb2f9f5d"]}],"mendeley":{"formattedCitation":"Alkitab, &lt;i&gt;Alkitab Terjemahan Baru&lt;/i&gt;.","plainTextFormattedCitation":"Alkitab, Alkitab Terjemahan Baru.","previouslyFormattedCitation":"Baru, &lt;i&gt;Alkitab Terjemahan Baru&lt;/i&gt;."},"properties":{"noteIndex":11},"schema":"https://github.com/citation-style-language/schema/raw/master/csl-citation.json"}</w:instrText>
      </w:r>
      <w:r>
        <w:fldChar w:fldCharType="separate"/>
      </w:r>
      <w:r w:rsidR="00FD3ABD" w:rsidRPr="00FD3ABD">
        <w:rPr>
          <w:noProof/>
        </w:rPr>
        <w:t xml:space="preserve">Alkitab, </w:t>
      </w:r>
      <w:r w:rsidR="00FD3ABD" w:rsidRPr="00FD3ABD">
        <w:rPr>
          <w:i/>
          <w:noProof/>
        </w:rPr>
        <w:t>Alkitab Terjemahan Baru</w:t>
      </w:r>
      <w:r w:rsidR="00FD3ABD" w:rsidRPr="00FD3ABD">
        <w:rPr>
          <w:noProof/>
        </w:rPr>
        <w:t>.</w:t>
      </w:r>
      <w:r>
        <w:fldChar w:fldCharType="end"/>
      </w:r>
    </w:p>
  </w:footnote>
  <w:footnote w:id="12">
    <w:p w:rsidR="00A17033" w:rsidRPr="0039096C" w:rsidRDefault="00A17033" w:rsidP="00A17033">
      <w:pPr>
        <w:pStyle w:val="FootnoteText"/>
        <w:rPr>
          <w:lang w:val="en-US"/>
        </w:rPr>
      </w:pPr>
      <w:r>
        <w:rPr>
          <w:rStyle w:val="FootnoteReference"/>
        </w:rPr>
        <w:footnoteRef/>
      </w:r>
      <w:r>
        <w:t xml:space="preserve"> </w:t>
      </w:r>
      <w:r>
        <w:fldChar w:fldCharType="begin" w:fldLock="1"/>
      </w:r>
      <w:r w:rsidR="00FD3ABD">
        <w:instrText>ADDIN CSL_CITATION {"citationItems":[{"id":"ITEM-1","itemData":{"author":[{"dropping-particle":"","family":"Alkitab","given":"","non-dropping-particle":"","parse-names":false,"suffix":""}],"edition":"43","id":"ITEM-1","issued":{"date-parts":[["2005"]]},"publisher":"Lembaga Alkitab Indonesia","publisher-place":"Jakarta","title":"Alkitab Terjemahan Baru","type":"book"},"uris":["http://www.mendeley.com/documents/?uuid=bf499684-8925-41b0-8c3c-9f18cb2f9f5d"]}],"mendeley":{"formattedCitation":"Ibid.","plainTextFormattedCitation":"Ibid.","previouslyFormattedCitation":"Ibid."},"properties":{"noteIndex":12},"schema":"https://github.com/citation-style-language/schema/raw/master/csl-citation.json"}</w:instrText>
      </w:r>
      <w:r>
        <w:fldChar w:fldCharType="separate"/>
      </w:r>
      <w:r w:rsidRPr="00715A00">
        <w:rPr>
          <w:noProof/>
        </w:rPr>
        <w:t>Ibid.</w:t>
      </w:r>
      <w:r>
        <w:fldChar w:fldCharType="end"/>
      </w:r>
    </w:p>
  </w:footnote>
  <w:footnote w:id="13">
    <w:p w:rsidR="0059663C" w:rsidRPr="0059663C" w:rsidRDefault="0059663C">
      <w:pPr>
        <w:pStyle w:val="FootnoteText"/>
        <w:rPr>
          <w:lang w:val="en-US"/>
        </w:rPr>
      </w:pPr>
      <w:r>
        <w:rPr>
          <w:rStyle w:val="FootnoteReference"/>
        </w:rPr>
        <w:footnoteRef/>
      </w:r>
      <w:r>
        <w:t xml:space="preserve"> </w:t>
      </w:r>
      <w:r>
        <w:fldChar w:fldCharType="begin" w:fldLock="1"/>
      </w:r>
      <w:r w:rsidR="00FD3ABD">
        <w:instrText>ADDIN CSL_CITATION {"citationItems":[{"id":"ITEM-1","itemData":{"author":[{"dropping-particle":"","family":"Barclay","given":"William","non-dropping-particle":"","parse-names":false,"suffix":""}],"edition":"Cet. Ke-8","id":"ITEM-1","issued":{"date-parts":[["2008"]]},"publisher":"PT. BPK Gunung Mulia","publisher-place":"Jakarta","title":"Pemahaman Alkitab Setiap Hari: Injil Yohanes Pasal 8-21","type":"book"},"uris":["http://www.mendeley.com/documents/?uuid=87565ec1-33bc-4446-8f14-3e8cda4b25ab"]}],"mendeley":{"formattedCitation":"Barclay, &lt;i&gt;Pemahaman Alkitab Setiap Hari: Injil Yohanes Pasal 8-21&lt;/i&gt;.","plainTextFormattedCitation":"Barclay, Pemahaman Alkitab Setiap Hari: Injil Yohanes Pasal 8-21.","previouslyFormattedCitation":"Barclay, &lt;i&gt;Pemahaman Alkitab Setiap Hari: Injil Yohanes Pasal 8-21&lt;/i&gt;."},"properties":{"noteIndex":13},"schema":"https://github.com/citation-style-language/schema/raw/master/csl-citation.json"}</w:instrText>
      </w:r>
      <w:r>
        <w:fldChar w:fldCharType="separate"/>
      </w:r>
      <w:r w:rsidR="00A512B2" w:rsidRPr="00A512B2">
        <w:rPr>
          <w:noProof/>
        </w:rPr>
        <w:t xml:space="preserve">Barclay, </w:t>
      </w:r>
      <w:r w:rsidR="00A512B2" w:rsidRPr="00A512B2">
        <w:rPr>
          <w:i/>
          <w:noProof/>
        </w:rPr>
        <w:t>Pemahaman Alkitab Setiap Hari: Injil Yohanes Pasal 8-21</w:t>
      </w:r>
      <w:r w:rsidR="00A512B2" w:rsidRPr="00A512B2">
        <w:rPr>
          <w:noProof/>
        </w:rPr>
        <w:t>.</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8B" w:rsidRPr="00467CDC" w:rsidRDefault="006725C5" w:rsidP="002C5783">
    <w:pPr>
      <w:pStyle w:val="Header"/>
    </w:pPr>
    <w:r w:rsidRPr="00467CDC">
      <w:t>Penulis:</w:t>
    </w:r>
    <w:r w:rsidR="00E02C8B" w:rsidRPr="00467CDC">
      <w:t xml:space="preserve"> </w:t>
    </w:r>
    <w:r w:rsidRPr="00467CDC">
      <w:t>Judul Artikel</w:t>
    </w:r>
  </w:p>
  <w:p w:rsidR="00BC75D1" w:rsidRDefault="00BC75D1" w:rsidP="002C5783"/>
  <w:p w:rsidR="00BC75D1" w:rsidRDefault="00BC75D1" w:rsidP="002C57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FA35F0"/>
    <w:lvl w:ilvl="0">
      <w:start w:val="1"/>
      <w:numFmt w:val="decimal"/>
      <w:lvlText w:val="%1."/>
      <w:lvlJc w:val="left"/>
      <w:pPr>
        <w:tabs>
          <w:tab w:val="num" w:pos="1492"/>
        </w:tabs>
        <w:ind w:left="1492" w:hanging="360"/>
      </w:pPr>
    </w:lvl>
  </w:abstractNum>
  <w:abstractNum w:abstractNumId="1">
    <w:nsid w:val="FFFFFF7D"/>
    <w:multiLevelType w:val="singleLevel"/>
    <w:tmpl w:val="34BCA0EE"/>
    <w:lvl w:ilvl="0">
      <w:start w:val="1"/>
      <w:numFmt w:val="decimal"/>
      <w:lvlText w:val="%1."/>
      <w:lvlJc w:val="left"/>
      <w:pPr>
        <w:tabs>
          <w:tab w:val="num" w:pos="1209"/>
        </w:tabs>
        <w:ind w:left="1209" w:hanging="360"/>
      </w:pPr>
    </w:lvl>
  </w:abstractNum>
  <w:abstractNum w:abstractNumId="2">
    <w:nsid w:val="FFFFFF7E"/>
    <w:multiLevelType w:val="singleLevel"/>
    <w:tmpl w:val="6F384966"/>
    <w:lvl w:ilvl="0">
      <w:start w:val="1"/>
      <w:numFmt w:val="decimal"/>
      <w:lvlText w:val="%1."/>
      <w:lvlJc w:val="left"/>
      <w:pPr>
        <w:tabs>
          <w:tab w:val="num" w:pos="926"/>
        </w:tabs>
        <w:ind w:left="926" w:hanging="360"/>
      </w:pPr>
    </w:lvl>
  </w:abstractNum>
  <w:abstractNum w:abstractNumId="3">
    <w:nsid w:val="FFFFFF7F"/>
    <w:multiLevelType w:val="singleLevel"/>
    <w:tmpl w:val="E9004AF8"/>
    <w:lvl w:ilvl="0">
      <w:start w:val="1"/>
      <w:numFmt w:val="decimal"/>
      <w:lvlText w:val="%1."/>
      <w:lvlJc w:val="left"/>
      <w:pPr>
        <w:tabs>
          <w:tab w:val="num" w:pos="643"/>
        </w:tabs>
        <w:ind w:left="643" w:hanging="360"/>
      </w:pPr>
    </w:lvl>
  </w:abstractNum>
  <w:abstractNum w:abstractNumId="4">
    <w:nsid w:val="FFFFFF80"/>
    <w:multiLevelType w:val="singleLevel"/>
    <w:tmpl w:val="80F6E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AAA1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FE7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7AF9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AAABB6"/>
    <w:lvl w:ilvl="0">
      <w:start w:val="1"/>
      <w:numFmt w:val="decimal"/>
      <w:lvlText w:val="%1."/>
      <w:lvlJc w:val="left"/>
      <w:pPr>
        <w:tabs>
          <w:tab w:val="num" w:pos="360"/>
        </w:tabs>
        <w:ind w:left="360" w:hanging="360"/>
      </w:pPr>
    </w:lvl>
  </w:abstractNum>
  <w:abstractNum w:abstractNumId="9">
    <w:nsid w:val="FFFFFF89"/>
    <w:multiLevelType w:val="singleLevel"/>
    <w:tmpl w:val="6958E872"/>
    <w:lvl w:ilvl="0">
      <w:start w:val="1"/>
      <w:numFmt w:val="bullet"/>
      <w:lvlText w:val=""/>
      <w:lvlJc w:val="left"/>
      <w:pPr>
        <w:tabs>
          <w:tab w:val="num" w:pos="360"/>
        </w:tabs>
        <w:ind w:left="360" w:hanging="360"/>
      </w:pPr>
      <w:rPr>
        <w:rFonts w:ascii="Symbol" w:hAnsi="Symbol" w:hint="default"/>
      </w:rPr>
    </w:lvl>
  </w:abstractNum>
  <w:abstractNum w:abstractNumId="10">
    <w:nsid w:val="0F1C4894"/>
    <w:multiLevelType w:val="hybridMultilevel"/>
    <w:tmpl w:val="471665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B52F96"/>
    <w:multiLevelType w:val="hybridMultilevel"/>
    <w:tmpl w:val="A754C8D8"/>
    <w:lvl w:ilvl="0" w:tplc="89342340">
      <w:start w:val="1"/>
      <w:numFmt w:val="decimal"/>
      <w:pStyle w:val="ListParagraph"/>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EC2FDD"/>
    <w:multiLevelType w:val="hybridMultilevel"/>
    <w:tmpl w:val="4F721F3C"/>
    <w:lvl w:ilvl="0" w:tplc="8654C15E">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9C53D3"/>
    <w:multiLevelType w:val="hybridMultilevel"/>
    <w:tmpl w:val="13D2D17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AC4648F"/>
    <w:multiLevelType w:val="hybridMultilevel"/>
    <w:tmpl w:val="3F285A7E"/>
    <w:lvl w:ilvl="0" w:tplc="099AB45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B4"/>
    <w:rsid w:val="00012B04"/>
    <w:rsid w:val="00014669"/>
    <w:rsid w:val="0003316E"/>
    <w:rsid w:val="000763D1"/>
    <w:rsid w:val="000A09F9"/>
    <w:rsid w:val="000B4978"/>
    <w:rsid w:val="000B6156"/>
    <w:rsid w:val="000C70C9"/>
    <w:rsid w:val="000D2753"/>
    <w:rsid w:val="001070A0"/>
    <w:rsid w:val="00115CB9"/>
    <w:rsid w:val="001163A7"/>
    <w:rsid w:val="001265B4"/>
    <w:rsid w:val="0015575E"/>
    <w:rsid w:val="00174A02"/>
    <w:rsid w:val="00182DD7"/>
    <w:rsid w:val="0018436E"/>
    <w:rsid w:val="001953A4"/>
    <w:rsid w:val="001A63B3"/>
    <w:rsid w:val="001B5A3A"/>
    <w:rsid w:val="001D5300"/>
    <w:rsid w:val="001D7743"/>
    <w:rsid w:val="00205088"/>
    <w:rsid w:val="00210714"/>
    <w:rsid w:val="00245729"/>
    <w:rsid w:val="00252891"/>
    <w:rsid w:val="002628D4"/>
    <w:rsid w:val="00263E77"/>
    <w:rsid w:val="002B243A"/>
    <w:rsid w:val="002B312F"/>
    <w:rsid w:val="002C5783"/>
    <w:rsid w:val="002D0103"/>
    <w:rsid w:val="002D236A"/>
    <w:rsid w:val="002D2B88"/>
    <w:rsid w:val="002D35D7"/>
    <w:rsid w:val="0031747A"/>
    <w:rsid w:val="0032526C"/>
    <w:rsid w:val="0036384C"/>
    <w:rsid w:val="0039096C"/>
    <w:rsid w:val="0039577B"/>
    <w:rsid w:val="003A2BD0"/>
    <w:rsid w:val="003B6B06"/>
    <w:rsid w:val="003D5EF2"/>
    <w:rsid w:val="003E0DE7"/>
    <w:rsid w:val="00441B2D"/>
    <w:rsid w:val="00456A8C"/>
    <w:rsid w:val="004618D8"/>
    <w:rsid w:val="00467CDC"/>
    <w:rsid w:val="00474AED"/>
    <w:rsid w:val="00475B00"/>
    <w:rsid w:val="00493F6B"/>
    <w:rsid w:val="00497A3F"/>
    <w:rsid w:val="004B2086"/>
    <w:rsid w:val="004D6615"/>
    <w:rsid w:val="00507A8F"/>
    <w:rsid w:val="005261EB"/>
    <w:rsid w:val="00527294"/>
    <w:rsid w:val="00537340"/>
    <w:rsid w:val="00545233"/>
    <w:rsid w:val="0054658C"/>
    <w:rsid w:val="0055628E"/>
    <w:rsid w:val="00570C05"/>
    <w:rsid w:val="0059663C"/>
    <w:rsid w:val="005A1A34"/>
    <w:rsid w:val="005D48BF"/>
    <w:rsid w:val="005E0331"/>
    <w:rsid w:val="005E7FB4"/>
    <w:rsid w:val="00621DB7"/>
    <w:rsid w:val="006564A6"/>
    <w:rsid w:val="006725C5"/>
    <w:rsid w:val="006773F7"/>
    <w:rsid w:val="0068218D"/>
    <w:rsid w:val="006856D8"/>
    <w:rsid w:val="00693DD5"/>
    <w:rsid w:val="006A6675"/>
    <w:rsid w:val="006B38E7"/>
    <w:rsid w:val="006C414E"/>
    <w:rsid w:val="006D5D2B"/>
    <w:rsid w:val="006D681E"/>
    <w:rsid w:val="0070413F"/>
    <w:rsid w:val="00704FA8"/>
    <w:rsid w:val="0071054E"/>
    <w:rsid w:val="00715A00"/>
    <w:rsid w:val="00755AAE"/>
    <w:rsid w:val="00776645"/>
    <w:rsid w:val="0078512A"/>
    <w:rsid w:val="007A2107"/>
    <w:rsid w:val="007B679E"/>
    <w:rsid w:val="007B69C2"/>
    <w:rsid w:val="007C26B5"/>
    <w:rsid w:val="007C41A3"/>
    <w:rsid w:val="007C5C5C"/>
    <w:rsid w:val="007E063D"/>
    <w:rsid w:val="007E2728"/>
    <w:rsid w:val="007E308E"/>
    <w:rsid w:val="0080049B"/>
    <w:rsid w:val="00823010"/>
    <w:rsid w:val="008543E0"/>
    <w:rsid w:val="00866EDF"/>
    <w:rsid w:val="008714A0"/>
    <w:rsid w:val="00872FF7"/>
    <w:rsid w:val="008B0FC2"/>
    <w:rsid w:val="008B4BB0"/>
    <w:rsid w:val="008C12AA"/>
    <w:rsid w:val="008C13B5"/>
    <w:rsid w:val="008C711D"/>
    <w:rsid w:val="008D120A"/>
    <w:rsid w:val="008F003B"/>
    <w:rsid w:val="008F3919"/>
    <w:rsid w:val="00916B1D"/>
    <w:rsid w:val="0095428C"/>
    <w:rsid w:val="00962165"/>
    <w:rsid w:val="00965562"/>
    <w:rsid w:val="00991184"/>
    <w:rsid w:val="00996EB1"/>
    <w:rsid w:val="009B43C2"/>
    <w:rsid w:val="009B6D4A"/>
    <w:rsid w:val="009E1338"/>
    <w:rsid w:val="009E2753"/>
    <w:rsid w:val="009F21D4"/>
    <w:rsid w:val="00A17033"/>
    <w:rsid w:val="00A175E6"/>
    <w:rsid w:val="00A17960"/>
    <w:rsid w:val="00A229AC"/>
    <w:rsid w:val="00A3273C"/>
    <w:rsid w:val="00A36245"/>
    <w:rsid w:val="00A512B2"/>
    <w:rsid w:val="00A57AAA"/>
    <w:rsid w:val="00A615BB"/>
    <w:rsid w:val="00A87CFE"/>
    <w:rsid w:val="00AB42E7"/>
    <w:rsid w:val="00AD11D9"/>
    <w:rsid w:val="00AF304D"/>
    <w:rsid w:val="00B100F2"/>
    <w:rsid w:val="00B11F3A"/>
    <w:rsid w:val="00B25B31"/>
    <w:rsid w:val="00B311A4"/>
    <w:rsid w:val="00B34085"/>
    <w:rsid w:val="00B40222"/>
    <w:rsid w:val="00B4122A"/>
    <w:rsid w:val="00B44515"/>
    <w:rsid w:val="00B665A0"/>
    <w:rsid w:val="00B71FA8"/>
    <w:rsid w:val="00BA7B28"/>
    <w:rsid w:val="00BB1C76"/>
    <w:rsid w:val="00BC3B39"/>
    <w:rsid w:val="00BC75D1"/>
    <w:rsid w:val="00BD774E"/>
    <w:rsid w:val="00BD7F8A"/>
    <w:rsid w:val="00BE2994"/>
    <w:rsid w:val="00BE4925"/>
    <w:rsid w:val="00C33381"/>
    <w:rsid w:val="00C542F9"/>
    <w:rsid w:val="00CB7330"/>
    <w:rsid w:val="00CC1F42"/>
    <w:rsid w:val="00CE236E"/>
    <w:rsid w:val="00CF0D44"/>
    <w:rsid w:val="00CF7AE2"/>
    <w:rsid w:val="00D0659A"/>
    <w:rsid w:val="00D07C6D"/>
    <w:rsid w:val="00D20912"/>
    <w:rsid w:val="00D27A18"/>
    <w:rsid w:val="00D316A3"/>
    <w:rsid w:val="00D40CA0"/>
    <w:rsid w:val="00D4470D"/>
    <w:rsid w:val="00D527C4"/>
    <w:rsid w:val="00D56C01"/>
    <w:rsid w:val="00D61891"/>
    <w:rsid w:val="00D63B50"/>
    <w:rsid w:val="00D92FA2"/>
    <w:rsid w:val="00DB1D90"/>
    <w:rsid w:val="00DB2D58"/>
    <w:rsid w:val="00DB3A05"/>
    <w:rsid w:val="00DB400F"/>
    <w:rsid w:val="00DD7BB7"/>
    <w:rsid w:val="00DD7DFD"/>
    <w:rsid w:val="00DF185C"/>
    <w:rsid w:val="00DF2137"/>
    <w:rsid w:val="00E02C8B"/>
    <w:rsid w:val="00E05ADB"/>
    <w:rsid w:val="00E06A0B"/>
    <w:rsid w:val="00E06A81"/>
    <w:rsid w:val="00E107B3"/>
    <w:rsid w:val="00E15112"/>
    <w:rsid w:val="00E35636"/>
    <w:rsid w:val="00E56CCA"/>
    <w:rsid w:val="00E7472A"/>
    <w:rsid w:val="00E8427B"/>
    <w:rsid w:val="00E91A54"/>
    <w:rsid w:val="00E975DB"/>
    <w:rsid w:val="00EA12E3"/>
    <w:rsid w:val="00EA3E90"/>
    <w:rsid w:val="00EA52D3"/>
    <w:rsid w:val="00EE2209"/>
    <w:rsid w:val="00EE4FBB"/>
    <w:rsid w:val="00F15FE9"/>
    <w:rsid w:val="00F2038C"/>
    <w:rsid w:val="00F270F1"/>
    <w:rsid w:val="00F54938"/>
    <w:rsid w:val="00F76FD9"/>
    <w:rsid w:val="00F80B30"/>
    <w:rsid w:val="00FB750E"/>
    <w:rsid w:val="00FC4E61"/>
    <w:rsid w:val="00FC6932"/>
    <w:rsid w:val="00FD0268"/>
    <w:rsid w:val="00FD3ABD"/>
  </w:rsids>
  <m:mathPr>
    <m:mathFont m:val="Cambria Math"/>
    <m:brkBin m:val="before"/>
    <m:brkBinSub m:val="--"/>
    <m:smallFrac m:val="0"/>
    <m:dispDef/>
    <m:lMargin m:val="0"/>
    <m:rMargin m:val="0"/>
    <m:defJc m:val="centerGroup"/>
    <m:wrapIndent m:val="1440"/>
    <m:intLim m:val="subSup"/>
    <m:naryLim m:val="undOvr"/>
  </m:mathPr>
  <w:themeFontLang w:val="id-ID"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Normal">
    <w:name w:val="Normal"/>
    <w:qFormat/>
    <w:rsid w:val="00014669"/>
    <w:pPr>
      <w:spacing w:after="0" w:line="240" w:lineRule="auto"/>
      <w:jc w:val="both"/>
    </w:pPr>
    <w:rPr>
      <w:rFonts w:ascii="Times New Roman" w:hAnsi="Times New Roman" w:cs="Times New Roman"/>
      <w:sz w:val="24"/>
      <w:szCs w:val="24"/>
    </w:rPr>
  </w:style>
  <w:style w:type="paragraph" w:styleId="Heading1">
    <w:name w:val="heading 1"/>
    <w:basedOn w:val="Sub-Judul1"/>
    <w:next w:val="BodyText"/>
    <w:link w:val="Heading1Char"/>
    <w:uiPriority w:val="9"/>
    <w:qFormat/>
    <w:rsid w:val="00467CDC"/>
    <w:pPr>
      <w:outlineLvl w:val="0"/>
    </w:pPr>
  </w:style>
  <w:style w:type="paragraph" w:styleId="Heading2">
    <w:name w:val="heading 2"/>
    <w:basedOn w:val="Sub-Judul2"/>
    <w:next w:val="BodyText"/>
    <w:link w:val="Heading2Char"/>
    <w:uiPriority w:val="9"/>
    <w:unhideWhenUsed/>
    <w:qFormat/>
    <w:rsid w:val="00467CDC"/>
    <w:pPr>
      <w:outlineLvl w:val="1"/>
    </w:pPr>
  </w:style>
  <w:style w:type="paragraph" w:styleId="Heading3">
    <w:name w:val="heading 3"/>
    <w:basedOn w:val="Sub-Judul3"/>
    <w:next w:val="BodyText"/>
    <w:link w:val="Heading3Char"/>
    <w:uiPriority w:val="9"/>
    <w:unhideWhenUsed/>
    <w:qFormat/>
    <w:rsid w:val="00467CDC"/>
    <w:pPr>
      <w:outlineLvl w:val="2"/>
    </w:pPr>
  </w:style>
  <w:style w:type="paragraph" w:styleId="Heading4">
    <w:name w:val="heading 4"/>
    <w:basedOn w:val="Heading3"/>
    <w:next w:val="BodyText"/>
    <w:link w:val="Heading4Char"/>
    <w:uiPriority w:val="9"/>
    <w:unhideWhenUsed/>
    <w:qFormat/>
    <w:rsid w:val="00DB400F"/>
    <w:pPr>
      <w:outlineLvl w:val="3"/>
    </w:pPr>
    <w:rPr>
      <w:b w:val="0"/>
      <w:bCs w:val="0"/>
    </w:rPr>
  </w:style>
  <w:style w:type="paragraph" w:styleId="Heading5">
    <w:name w:val="heading 5"/>
    <w:basedOn w:val="Heading4"/>
    <w:next w:val="BodyText"/>
    <w:link w:val="Heading5Char"/>
    <w:uiPriority w:val="9"/>
    <w:unhideWhenUsed/>
    <w:qFormat/>
    <w:rsid w:val="00DB400F"/>
    <w:pPr>
      <w:outlineLvl w:val="4"/>
    </w:pPr>
    <w:rPr>
      <w:i w:val="0"/>
      <w:iCs w:val="0"/>
    </w:rPr>
  </w:style>
  <w:style w:type="paragraph" w:styleId="Heading6">
    <w:name w:val="heading 6"/>
    <w:basedOn w:val="Normal"/>
    <w:next w:val="Normal"/>
    <w:link w:val="Heading6Char"/>
    <w:uiPriority w:val="9"/>
    <w:unhideWhenUsed/>
    <w:rsid w:val="00DB40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DB40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DB40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DB40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6E"/>
    <w:pPr>
      <w:numPr>
        <w:numId w:val="4"/>
      </w:numPr>
      <w:ind w:left="360"/>
      <w:contextualSpacing/>
    </w:pPr>
  </w:style>
  <w:style w:type="paragraph" w:customStyle="1" w:styleId="Default">
    <w:name w:val="Default"/>
    <w:rsid w:val="00263E77"/>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0763D1"/>
    <w:pPr>
      <w:tabs>
        <w:tab w:val="center" w:pos="4513"/>
        <w:tab w:val="right" w:pos="9026"/>
      </w:tabs>
    </w:pPr>
  </w:style>
  <w:style w:type="character" w:customStyle="1" w:styleId="HeaderChar">
    <w:name w:val="Header Char"/>
    <w:basedOn w:val="DefaultParagraphFont"/>
    <w:link w:val="Header"/>
    <w:uiPriority w:val="99"/>
    <w:rsid w:val="000763D1"/>
    <w:rPr>
      <w:rFonts w:ascii="Times New Roman" w:hAnsi="Times New Roman" w:cs="Times New Roman"/>
      <w:sz w:val="24"/>
      <w:szCs w:val="24"/>
    </w:rPr>
  </w:style>
  <w:style w:type="paragraph" w:styleId="Footer">
    <w:name w:val="footer"/>
    <w:basedOn w:val="Normal"/>
    <w:link w:val="FooterChar"/>
    <w:uiPriority w:val="99"/>
    <w:unhideWhenUsed/>
    <w:rsid w:val="000763D1"/>
    <w:pPr>
      <w:tabs>
        <w:tab w:val="center" w:pos="4513"/>
        <w:tab w:val="right" w:pos="9026"/>
      </w:tabs>
    </w:pPr>
  </w:style>
  <w:style w:type="character" w:customStyle="1" w:styleId="FooterChar">
    <w:name w:val="Footer Char"/>
    <w:basedOn w:val="DefaultParagraphFont"/>
    <w:link w:val="Footer"/>
    <w:uiPriority w:val="99"/>
    <w:rsid w:val="000763D1"/>
    <w:rPr>
      <w:rFonts w:ascii="Times New Roman" w:hAnsi="Times New Roman" w:cs="Times New Roman"/>
      <w:sz w:val="24"/>
      <w:szCs w:val="24"/>
    </w:rPr>
  </w:style>
  <w:style w:type="paragraph" w:customStyle="1" w:styleId="JudulArtikel">
    <w:name w:val="Judul Artikel"/>
    <w:basedOn w:val="Normal"/>
    <w:link w:val="JudulArtikelChar"/>
    <w:rsid w:val="00456A8C"/>
    <w:pPr>
      <w:spacing w:after="240"/>
      <w:jc w:val="center"/>
    </w:pPr>
    <w:rPr>
      <w:rFonts w:ascii="Bookman Old Style" w:hAnsi="Bookman Old Style"/>
      <w:b/>
      <w:bCs/>
    </w:rPr>
  </w:style>
  <w:style w:type="paragraph" w:customStyle="1" w:styleId="Author">
    <w:name w:val="Author"/>
    <w:basedOn w:val="Normal"/>
    <w:link w:val="AuthorChar"/>
    <w:qFormat/>
    <w:rsid w:val="00467CDC"/>
    <w:pPr>
      <w:autoSpaceDE w:val="0"/>
      <w:autoSpaceDN w:val="0"/>
      <w:adjustRightInd w:val="0"/>
      <w:spacing w:after="120"/>
      <w:jc w:val="center"/>
    </w:pPr>
    <w:rPr>
      <w:rFonts w:cs="Bookman Old Style"/>
      <w:color w:val="000000"/>
    </w:rPr>
  </w:style>
  <w:style w:type="character" w:customStyle="1" w:styleId="JudulArtikelChar">
    <w:name w:val="Judul Artikel Char"/>
    <w:basedOn w:val="DefaultParagraphFont"/>
    <w:link w:val="JudulArtikel"/>
    <w:rsid w:val="00456A8C"/>
    <w:rPr>
      <w:rFonts w:ascii="Bookman Old Style" w:hAnsi="Bookman Old Style" w:cs="Times New Roman"/>
      <w:b/>
      <w:bCs/>
      <w:sz w:val="24"/>
      <w:szCs w:val="24"/>
    </w:rPr>
  </w:style>
  <w:style w:type="character" w:customStyle="1" w:styleId="AuthorChar">
    <w:name w:val="Author Char"/>
    <w:basedOn w:val="DefaultParagraphFont"/>
    <w:link w:val="Author"/>
    <w:rsid w:val="00467CDC"/>
    <w:rPr>
      <w:rFonts w:ascii="Cambria" w:hAnsi="Cambria" w:cs="Bookman Old Style"/>
      <w:color w:val="000000"/>
      <w:sz w:val="24"/>
      <w:szCs w:val="24"/>
    </w:rPr>
  </w:style>
  <w:style w:type="paragraph" w:customStyle="1" w:styleId="E-mail">
    <w:name w:val="E-mail"/>
    <w:basedOn w:val="Author"/>
    <w:link w:val="E-mailChar"/>
    <w:qFormat/>
    <w:rsid w:val="002B243A"/>
    <w:pPr>
      <w:spacing w:after="0"/>
    </w:pPr>
    <w:rPr>
      <w:sz w:val="22"/>
      <w:szCs w:val="22"/>
    </w:rPr>
  </w:style>
  <w:style w:type="paragraph" w:customStyle="1" w:styleId="JudulAbstrak">
    <w:name w:val="Judul Abstrak"/>
    <w:basedOn w:val="Normal"/>
    <w:link w:val="JudulAbstrakChar"/>
    <w:qFormat/>
    <w:rsid w:val="00FD0268"/>
    <w:pPr>
      <w:spacing w:before="240" w:after="120"/>
      <w:ind w:left="284" w:right="284"/>
    </w:pPr>
    <w:rPr>
      <w:b/>
      <w:bCs/>
      <w:sz w:val="22"/>
      <w:szCs w:val="22"/>
    </w:rPr>
  </w:style>
  <w:style w:type="character" w:customStyle="1" w:styleId="E-mailChar">
    <w:name w:val="E-mail Char"/>
    <w:basedOn w:val="DefaultParagraphFont"/>
    <w:link w:val="E-mail"/>
    <w:rsid w:val="002B243A"/>
    <w:rPr>
      <w:rFonts w:ascii="Cambria" w:hAnsi="Cambria" w:cs="Bookman Old Style"/>
      <w:color w:val="000000"/>
    </w:rPr>
  </w:style>
  <w:style w:type="paragraph" w:customStyle="1" w:styleId="IsiAbstrak">
    <w:name w:val="Isi Abstrak"/>
    <w:basedOn w:val="Normal"/>
    <w:link w:val="IsiAbstrakChar"/>
    <w:qFormat/>
    <w:rsid w:val="00FD0268"/>
    <w:pPr>
      <w:spacing w:after="120"/>
      <w:ind w:left="284" w:right="284"/>
    </w:pPr>
    <w:rPr>
      <w:sz w:val="22"/>
      <w:szCs w:val="22"/>
    </w:rPr>
  </w:style>
  <w:style w:type="character" w:customStyle="1" w:styleId="JudulAbstrakChar">
    <w:name w:val="Judul Abstrak Char"/>
    <w:basedOn w:val="DefaultParagraphFont"/>
    <w:link w:val="JudulAbstrak"/>
    <w:rsid w:val="00FD0268"/>
    <w:rPr>
      <w:rFonts w:ascii="Cambria" w:hAnsi="Cambria" w:cs="Times New Roman"/>
      <w:b/>
      <w:bCs/>
    </w:rPr>
  </w:style>
  <w:style w:type="paragraph" w:customStyle="1" w:styleId="Sub-Judul1">
    <w:name w:val="Sub-Judul 1"/>
    <w:basedOn w:val="Normal"/>
    <w:next w:val="BadanTeks"/>
    <w:link w:val="Sub-Judul1Char"/>
    <w:rsid w:val="006725C5"/>
    <w:pPr>
      <w:keepNext/>
      <w:spacing w:before="360" w:line="360" w:lineRule="auto"/>
    </w:pPr>
    <w:rPr>
      <w:b/>
      <w:bCs/>
      <w:caps/>
    </w:rPr>
  </w:style>
  <w:style w:type="character" w:customStyle="1" w:styleId="IsiAbstrakChar">
    <w:name w:val="Isi Abstrak Char"/>
    <w:basedOn w:val="DefaultParagraphFont"/>
    <w:link w:val="IsiAbstrak"/>
    <w:rsid w:val="00FD0268"/>
    <w:rPr>
      <w:rFonts w:ascii="Cambria" w:hAnsi="Cambria" w:cs="Times New Roman"/>
    </w:rPr>
  </w:style>
  <w:style w:type="paragraph" w:customStyle="1" w:styleId="Sub-Judul2">
    <w:name w:val="Sub-Judul 2"/>
    <w:basedOn w:val="Normal"/>
    <w:next w:val="BadanTeks"/>
    <w:link w:val="Sub-Judul2Char"/>
    <w:rsid w:val="00E02C8B"/>
    <w:pPr>
      <w:keepNext/>
      <w:spacing w:before="120" w:line="360" w:lineRule="auto"/>
    </w:pPr>
    <w:rPr>
      <w:b/>
      <w:bCs/>
    </w:rPr>
  </w:style>
  <w:style w:type="character" w:customStyle="1" w:styleId="Sub-Judul1Char">
    <w:name w:val="Sub-Judul 1 Char"/>
    <w:basedOn w:val="DefaultParagraphFont"/>
    <w:link w:val="Sub-Judul1"/>
    <w:rsid w:val="006725C5"/>
    <w:rPr>
      <w:rFonts w:ascii="Times New Roman" w:hAnsi="Times New Roman" w:cs="Times New Roman"/>
      <w:b/>
      <w:bCs/>
      <w:caps/>
      <w:sz w:val="24"/>
      <w:szCs w:val="24"/>
    </w:rPr>
  </w:style>
  <w:style w:type="character" w:styleId="Hyperlink">
    <w:name w:val="Hyperlink"/>
    <w:basedOn w:val="DefaultParagraphFont"/>
    <w:uiPriority w:val="99"/>
    <w:unhideWhenUsed/>
    <w:rsid w:val="001D5300"/>
    <w:rPr>
      <w:color w:val="0000FF" w:themeColor="hyperlink"/>
      <w:u w:val="single"/>
    </w:rPr>
  </w:style>
  <w:style w:type="character" w:customStyle="1" w:styleId="Sub-Judul2Char">
    <w:name w:val="Sub-Judul 2 Char"/>
    <w:basedOn w:val="DefaultParagraphFont"/>
    <w:link w:val="Sub-Judul2"/>
    <w:rsid w:val="00E02C8B"/>
    <w:rPr>
      <w:rFonts w:ascii="Times New Roman" w:hAnsi="Times New Roman" w:cs="Times New Roman"/>
      <w:b/>
      <w:bCs/>
      <w:sz w:val="24"/>
      <w:szCs w:val="24"/>
    </w:rPr>
  </w:style>
  <w:style w:type="character" w:customStyle="1" w:styleId="UnresolvedMention">
    <w:name w:val="Unresolved Mention"/>
    <w:basedOn w:val="DefaultParagraphFont"/>
    <w:uiPriority w:val="99"/>
    <w:semiHidden/>
    <w:unhideWhenUsed/>
    <w:rsid w:val="001D5300"/>
    <w:rPr>
      <w:color w:val="605E5C"/>
      <w:shd w:val="clear" w:color="auto" w:fill="E1DFDD"/>
    </w:rPr>
  </w:style>
  <w:style w:type="paragraph" w:customStyle="1" w:styleId="BadanTeks">
    <w:name w:val="Badan Teks"/>
    <w:basedOn w:val="Normal"/>
    <w:link w:val="BadanTeksChar"/>
    <w:rsid w:val="006D5D2B"/>
    <w:pPr>
      <w:spacing w:line="360" w:lineRule="auto"/>
      <w:ind w:firstLine="709"/>
    </w:pPr>
  </w:style>
  <w:style w:type="character" w:customStyle="1" w:styleId="Heading1Char">
    <w:name w:val="Heading 1 Char"/>
    <w:basedOn w:val="DefaultParagraphFont"/>
    <w:link w:val="Heading1"/>
    <w:uiPriority w:val="9"/>
    <w:rsid w:val="00467CDC"/>
    <w:rPr>
      <w:rFonts w:ascii="Cambria" w:hAnsi="Cambria" w:cs="Times New Roman"/>
      <w:b/>
      <w:bCs/>
      <w:caps/>
      <w:sz w:val="24"/>
      <w:szCs w:val="24"/>
    </w:rPr>
  </w:style>
  <w:style w:type="character" w:customStyle="1" w:styleId="BadanTeksChar">
    <w:name w:val="Badan Teks Char"/>
    <w:basedOn w:val="DefaultParagraphFont"/>
    <w:link w:val="BadanTeks"/>
    <w:rsid w:val="006D5D2B"/>
    <w:rPr>
      <w:rFonts w:ascii="Times New Roman" w:hAnsi="Times New Roman" w:cs="Times New Roman"/>
      <w:sz w:val="24"/>
      <w:szCs w:val="24"/>
    </w:rPr>
  </w:style>
  <w:style w:type="paragraph" w:customStyle="1" w:styleId="CatatanKaki">
    <w:name w:val="Catatan Kaki"/>
    <w:basedOn w:val="Normal"/>
    <w:link w:val="CatatanKakiChar"/>
    <w:rsid w:val="008B4BB0"/>
    <w:pPr>
      <w:ind w:firstLine="709"/>
    </w:pPr>
    <w:rPr>
      <w:sz w:val="20"/>
      <w:szCs w:val="20"/>
      <w:lang w:eastAsia="id-ID"/>
    </w:rPr>
  </w:style>
  <w:style w:type="paragraph" w:customStyle="1" w:styleId="Referensi">
    <w:name w:val="Referensi"/>
    <w:basedOn w:val="Normal"/>
    <w:link w:val="ReferensiChar"/>
    <w:rsid w:val="008B4BB0"/>
    <w:pPr>
      <w:ind w:left="709" w:hanging="709"/>
    </w:pPr>
  </w:style>
  <w:style w:type="character" w:customStyle="1" w:styleId="CatatanKakiChar">
    <w:name w:val="Catatan Kaki Char"/>
    <w:basedOn w:val="DefaultParagraphFont"/>
    <w:link w:val="CatatanKaki"/>
    <w:rsid w:val="008B4BB0"/>
    <w:rPr>
      <w:rFonts w:ascii="Times New Roman" w:hAnsi="Times New Roman" w:cs="Times New Roman"/>
      <w:sz w:val="20"/>
      <w:szCs w:val="20"/>
      <w:lang w:eastAsia="id-ID"/>
    </w:rPr>
  </w:style>
  <w:style w:type="paragraph" w:customStyle="1" w:styleId="Sub-Judul3">
    <w:name w:val="Sub-Judul 3"/>
    <w:basedOn w:val="Sub-Judul2"/>
    <w:next w:val="BadanTeks"/>
    <w:link w:val="Sub-Judul3Char"/>
    <w:rsid w:val="008B4BB0"/>
    <w:rPr>
      <w:i/>
      <w:iCs/>
    </w:rPr>
  </w:style>
  <w:style w:type="character" w:customStyle="1" w:styleId="ReferensiChar">
    <w:name w:val="Referensi Char"/>
    <w:basedOn w:val="DefaultParagraphFont"/>
    <w:link w:val="Referensi"/>
    <w:rsid w:val="008B4BB0"/>
    <w:rPr>
      <w:rFonts w:ascii="Times New Roman" w:hAnsi="Times New Roman" w:cs="Times New Roman"/>
      <w:sz w:val="24"/>
      <w:szCs w:val="24"/>
    </w:rPr>
  </w:style>
  <w:style w:type="character" w:customStyle="1" w:styleId="Sub-Judul3Char">
    <w:name w:val="Sub-Judul 3 Char"/>
    <w:basedOn w:val="Sub-Judul2Char"/>
    <w:link w:val="Sub-Judul3"/>
    <w:rsid w:val="008B4BB0"/>
    <w:rPr>
      <w:rFonts w:ascii="Times New Roman" w:hAnsi="Times New Roman" w:cs="Times New Roman"/>
      <w:b/>
      <w:bCs/>
      <w:i/>
      <w:iCs/>
      <w:sz w:val="24"/>
      <w:szCs w:val="24"/>
    </w:rPr>
  </w:style>
  <w:style w:type="character" w:customStyle="1" w:styleId="Heading2Char">
    <w:name w:val="Heading 2 Char"/>
    <w:basedOn w:val="DefaultParagraphFont"/>
    <w:link w:val="Heading2"/>
    <w:uiPriority w:val="9"/>
    <w:rsid w:val="00467CDC"/>
    <w:rPr>
      <w:rFonts w:ascii="Cambria" w:hAnsi="Cambria" w:cs="Times New Roman"/>
      <w:b/>
      <w:bCs/>
      <w:sz w:val="24"/>
      <w:szCs w:val="24"/>
    </w:rPr>
  </w:style>
  <w:style w:type="character" w:customStyle="1" w:styleId="Heading3Char">
    <w:name w:val="Heading 3 Char"/>
    <w:basedOn w:val="DefaultParagraphFont"/>
    <w:link w:val="Heading3"/>
    <w:uiPriority w:val="9"/>
    <w:rsid w:val="00467CDC"/>
    <w:rPr>
      <w:rFonts w:ascii="Cambria" w:hAnsi="Cambria" w:cs="Times New Roman"/>
      <w:b/>
      <w:bCs/>
      <w:i/>
      <w:iCs/>
      <w:sz w:val="24"/>
      <w:szCs w:val="24"/>
    </w:rPr>
  </w:style>
  <w:style w:type="paragraph" w:styleId="FootnoteText">
    <w:name w:val="footnote text"/>
    <w:basedOn w:val="CatatanKaki"/>
    <w:link w:val="FootnoteTextChar"/>
    <w:uiPriority w:val="99"/>
    <w:unhideWhenUsed/>
    <w:qFormat/>
    <w:rsid w:val="00B4122A"/>
    <w:pPr>
      <w:jc w:val="left"/>
    </w:pPr>
  </w:style>
  <w:style w:type="character" w:customStyle="1" w:styleId="FootnoteTextChar">
    <w:name w:val="Footnote Text Char"/>
    <w:basedOn w:val="DefaultParagraphFont"/>
    <w:link w:val="FootnoteText"/>
    <w:uiPriority w:val="99"/>
    <w:rsid w:val="00B4122A"/>
    <w:rPr>
      <w:rFonts w:ascii="Times New Roman" w:hAnsi="Times New Roman" w:cs="Times New Roman"/>
      <w:sz w:val="20"/>
      <w:szCs w:val="20"/>
      <w:lang w:eastAsia="id-ID"/>
    </w:rPr>
  </w:style>
  <w:style w:type="character" w:styleId="FootnoteReference">
    <w:name w:val="footnote reference"/>
    <w:basedOn w:val="DefaultParagraphFont"/>
    <w:uiPriority w:val="99"/>
    <w:semiHidden/>
    <w:unhideWhenUsed/>
    <w:rsid w:val="00570C05"/>
    <w:rPr>
      <w:vertAlign w:val="superscript"/>
    </w:rPr>
  </w:style>
  <w:style w:type="character" w:customStyle="1" w:styleId="Heading4Char">
    <w:name w:val="Heading 4 Char"/>
    <w:basedOn w:val="DefaultParagraphFont"/>
    <w:link w:val="Heading4"/>
    <w:uiPriority w:val="9"/>
    <w:rsid w:val="00DB400F"/>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DB400F"/>
    <w:rPr>
      <w:rFonts w:ascii="Times New Roman" w:hAnsi="Times New Roman" w:cs="Times New Roman"/>
      <w:sz w:val="24"/>
      <w:szCs w:val="24"/>
    </w:rPr>
  </w:style>
  <w:style w:type="character" w:customStyle="1" w:styleId="Heading6Char">
    <w:name w:val="Heading 6 Char"/>
    <w:basedOn w:val="DefaultParagraphFont"/>
    <w:link w:val="Heading6"/>
    <w:uiPriority w:val="9"/>
    <w:rsid w:val="00DB400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DB400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DB40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B400F"/>
    <w:rPr>
      <w:rFonts w:asciiTheme="majorHAnsi" w:eastAsiaTheme="majorEastAsia" w:hAnsiTheme="majorHAnsi" w:cstheme="majorBidi"/>
      <w:i/>
      <w:iCs/>
      <w:color w:val="272727" w:themeColor="text1" w:themeTint="D8"/>
      <w:sz w:val="21"/>
      <w:szCs w:val="21"/>
    </w:rPr>
  </w:style>
  <w:style w:type="paragraph" w:styleId="Title">
    <w:name w:val="Title"/>
    <w:basedOn w:val="JudulArtikel"/>
    <w:next w:val="Normal"/>
    <w:link w:val="TitleChar"/>
    <w:uiPriority w:val="10"/>
    <w:qFormat/>
    <w:rsid w:val="00014669"/>
    <w:rPr>
      <w:rFonts w:ascii="Times New Roman" w:hAnsi="Times New Roman"/>
      <w:sz w:val="28"/>
      <w:szCs w:val="28"/>
    </w:rPr>
  </w:style>
  <w:style w:type="character" w:customStyle="1" w:styleId="TitleChar">
    <w:name w:val="Title Char"/>
    <w:basedOn w:val="DefaultParagraphFont"/>
    <w:link w:val="Title"/>
    <w:uiPriority w:val="10"/>
    <w:rsid w:val="00014669"/>
    <w:rPr>
      <w:rFonts w:ascii="Times New Roman" w:hAnsi="Times New Roman" w:cs="Times New Roman"/>
      <w:b/>
      <w:bCs/>
      <w:sz w:val="28"/>
      <w:szCs w:val="28"/>
    </w:rPr>
  </w:style>
  <w:style w:type="paragraph" w:styleId="BodyText">
    <w:name w:val="Body Text"/>
    <w:basedOn w:val="BadanTeks"/>
    <w:link w:val="BodyTextChar"/>
    <w:uiPriority w:val="99"/>
    <w:unhideWhenUsed/>
    <w:qFormat/>
    <w:rsid w:val="00467CDC"/>
  </w:style>
  <w:style w:type="character" w:customStyle="1" w:styleId="BodyTextChar">
    <w:name w:val="Body Text Char"/>
    <w:basedOn w:val="DefaultParagraphFont"/>
    <w:link w:val="BodyText"/>
    <w:uiPriority w:val="99"/>
    <w:rsid w:val="00467CDC"/>
    <w:rPr>
      <w:rFonts w:ascii="Cambria" w:hAnsi="Cambria" w:cs="Times New Roman"/>
      <w:sz w:val="24"/>
      <w:szCs w:val="24"/>
    </w:rPr>
  </w:style>
  <w:style w:type="paragraph" w:styleId="Bibliography">
    <w:name w:val="Bibliography"/>
    <w:basedOn w:val="Referensi"/>
    <w:next w:val="Normal"/>
    <w:uiPriority w:val="37"/>
    <w:unhideWhenUsed/>
    <w:qFormat/>
    <w:rsid w:val="00467CDC"/>
    <w:pPr>
      <w:jc w:val="left"/>
    </w:pPr>
  </w:style>
  <w:style w:type="character" w:styleId="EndnoteReference">
    <w:name w:val="endnote reference"/>
    <w:basedOn w:val="DefaultParagraphFont"/>
    <w:uiPriority w:val="99"/>
    <w:semiHidden/>
    <w:unhideWhenUsed/>
    <w:rsid w:val="00BE2994"/>
    <w:rPr>
      <w:vertAlign w:val="superscript"/>
    </w:rPr>
  </w:style>
  <w:style w:type="paragraph" w:styleId="BalloonText">
    <w:name w:val="Balloon Text"/>
    <w:basedOn w:val="Normal"/>
    <w:link w:val="BalloonTextChar"/>
    <w:uiPriority w:val="99"/>
    <w:semiHidden/>
    <w:unhideWhenUsed/>
    <w:rsid w:val="001265B4"/>
    <w:rPr>
      <w:rFonts w:ascii="Tahoma" w:hAnsi="Tahoma" w:cs="Tahoma"/>
      <w:sz w:val="16"/>
      <w:szCs w:val="16"/>
    </w:rPr>
  </w:style>
  <w:style w:type="character" w:customStyle="1" w:styleId="BalloonTextChar">
    <w:name w:val="Balloon Text Char"/>
    <w:basedOn w:val="DefaultParagraphFont"/>
    <w:link w:val="BalloonText"/>
    <w:uiPriority w:val="99"/>
    <w:semiHidden/>
    <w:rsid w:val="00126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Normal">
    <w:name w:val="Normal"/>
    <w:qFormat/>
    <w:rsid w:val="00014669"/>
    <w:pPr>
      <w:spacing w:after="0" w:line="240" w:lineRule="auto"/>
      <w:jc w:val="both"/>
    </w:pPr>
    <w:rPr>
      <w:rFonts w:ascii="Times New Roman" w:hAnsi="Times New Roman" w:cs="Times New Roman"/>
      <w:sz w:val="24"/>
      <w:szCs w:val="24"/>
    </w:rPr>
  </w:style>
  <w:style w:type="paragraph" w:styleId="Heading1">
    <w:name w:val="heading 1"/>
    <w:basedOn w:val="Sub-Judul1"/>
    <w:next w:val="BodyText"/>
    <w:link w:val="Heading1Char"/>
    <w:uiPriority w:val="9"/>
    <w:qFormat/>
    <w:rsid w:val="00467CDC"/>
    <w:pPr>
      <w:outlineLvl w:val="0"/>
    </w:pPr>
  </w:style>
  <w:style w:type="paragraph" w:styleId="Heading2">
    <w:name w:val="heading 2"/>
    <w:basedOn w:val="Sub-Judul2"/>
    <w:next w:val="BodyText"/>
    <w:link w:val="Heading2Char"/>
    <w:uiPriority w:val="9"/>
    <w:unhideWhenUsed/>
    <w:qFormat/>
    <w:rsid w:val="00467CDC"/>
    <w:pPr>
      <w:outlineLvl w:val="1"/>
    </w:pPr>
  </w:style>
  <w:style w:type="paragraph" w:styleId="Heading3">
    <w:name w:val="heading 3"/>
    <w:basedOn w:val="Sub-Judul3"/>
    <w:next w:val="BodyText"/>
    <w:link w:val="Heading3Char"/>
    <w:uiPriority w:val="9"/>
    <w:unhideWhenUsed/>
    <w:qFormat/>
    <w:rsid w:val="00467CDC"/>
    <w:pPr>
      <w:outlineLvl w:val="2"/>
    </w:pPr>
  </w:style>
  <w:style w:type="paragraph" w:styleId="Heading4">
    <w:name w:val="heading 4"/>
    <w:basedOn w:val="Heading3"/>
    <w:next w:val="BodyText"/>
    <w:link w:val="Heading4Char"/>
    <w:uiPriority w:val="9"/>
    <w:unhideWhenUsed/>
    <w:qFormat/>
    <w:rsid w:val="00DB400F"/>
    <w:pPr>
      <w:outlineLvl w:val="3"/>
    </w:pPr>
    <w:rPr>
      <w:b w:val="0"/>
      <w:bCs w:val="0"/>
    </w:rPr>
  </w:style>
  <w:style w:type="paragraph" w:styleId="Heading5">
    <w:name w:val="heading 5"/>
    <w:basedOn w:val="Heading4"/>
    <w:next w:val="BodyText"/>
    <w:link w:val="Heading5Char"/>
    <w:uiPriority w:val="9"/>
    <w:unhideWhenUsed/>
    <w:qFormat/>
    <w:rsid w:val="00DB400F"/>
    <w:pPr>
      <w:outlineLvl w:val="4"/>
    </w:pPr>
    <w:rPr>
      <w:i w:val="0"/>
      <w:iCs w:val="0"/>
    </w:rPr>
  </w:style>
  <w:style w:type="paragraph" w:styleId="Heading6">
    <w:name w:val="heading 6"/>
    <w:basedOn w:val="Normal"/>
    <w:next w:val="Normal"/>
    <w:link w:val="Heading6Char"/>
    <w:uiPriority w:val="9"/>
    <w:unhideWhenUsed/>
    <w:rsid w:val="00DB40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DB40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DB40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DB40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6E"/>
    <w:pPr>
      <w:numPr>
        <w:numId w:val="4"/>
      </w:numPr>
      <w:ind w:left="360"/>
      <w:contextualSpacing/>
    </w:pPr>
  </w:style>
  <w:style w:type="paragraph" w:customStyle="1" w:styleId="Default">
    <w:name w:val="Default"/>
    <w:rsid w:val="00263E77"/>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0763D1"/>
    <w:pPr>
      <w:tabs>
        <w:tab w:val="center" w:pos="4513"/>
        <w:tab w:val="right" w:pos="9026"/>
      </w:tabs>
    </w:pPr>
  </w:style>
  <w:style w:type="character" w:customStyle="1" w:styleId="HeaderChar">
    <w:name w:val="Header Char"/>
    <w:basedOn w:val="DefaultParagraphFont"/>
    <w:link w:val="Header"/>
    <w:uiPriority w:val="99"/>
    <w:rsid w:val="000763D1"/>
    <w:rPr>
      <w:rFonts w:ascii="Times New Roman" w:hAnsi="Times New Roman" w:cs="Times New Roman"/>
      <w:sz w:val="24"/>
      <w:szCs w:val="24"/>
    </w:rPr>
  </w:style>
  <w:style w:type="paragraph" w:styleId="Footer">
    <w:name w:val="footer"/>
    <w:basedOn w:val="Normal"/>
    <w:link w:val="FooterChar"/>
    <w:uiPriority w:val="99"/>
    <w:unhideWhenUsed/>
    <w:rsid w:val="000763D1"/>
    <w:pPr>
      <w:tabs>
        <w:tab w:val="center" w:pos="4513"/>
        <w:tab w:val="right" w:pos="9026"/>
      </w:tabs>
    </w:pPr>
  </w:style>
  <w:style w:type="character" w:customStyle="1" w:styleId="FooterChar">
    <w:name w:val="Footer Char"/>
    <w:basedOn w:val="DefaultParagraphFont"/>
    <w:link w:val="Footer"/>
    <w:uiPriority w:val="99"/>
    <w:rsid w:val="000763D1"/>
    <w:rPr>
      <w:rFonts w:ascii="Times New Roman" w:hAnsi="Times New Roman" w:cs="Times New Roman"/>
      <w:sz w:val="24"/>
      <w:szCs w:val="24"/>
    </w:rPr>
  </w:style>
  <w:style w:type="paragraph" w:customStyle="1" w:styleId="JudulArtikel">
    <w:name w:val="Judul Artikel"/>
    <w:basedOn w:val="Normal"/>
    <w:link w:val="JudulArtikelChar"/>
    <w:rsid w:val="00456A8C"/>
    <w:pPr>
      <w:spacing w:after="240"/>
      <w:jc w:val="center"/>
    </w:pPr>
    <w:rPr>
      <w:rFonts w:ascii="Bookman Old Style" w:hAnsi="Bookman Old Style"/>
      <w:b/>
      <w:bCs/>
    </w:rPr>
  </w:style>
  <w:style w:type="paragraph" w:customStyle="1" w:styleId="Author">
    <w:name w:val="Author"/>
    <w:basedOn w:val="Normal"/>
    <w:link w:val="AuthorChar"/>
    <w:qFormat/>
    <w:rsid w:val="00467CDC"/>
    <w:pPr>
      <w:autoSpaceDE w:val="0"/>
      <w:autoSpaceDN w:val="0"/>
      <w:adjustRightInd w:val="0"/>
      <w:spacing w:after="120"/>
      <w:jc w:val="center"/>
    </w:pPr>
    <w:rPr>
      <w:rFonts w:cs="Bookman Old Style"/>
      <w:color w:val="000000"/>
    </w:rPr>
  </w:style>
  <w:style w:type="character" w:customStyle="1" w:styleId="JudulArtikelChar">
    <w:name w:val="Judul Artikel Char"/>
    <w:basedOn w:val="DefaultParagraphFont"/>
    <w:link w:val="JudulArtikel"/>
    <w:rsid w:val="00456A8C"/>
    <w:rPr>
      <w:rFonts w:ascii="Bookman Old Style" w:hAnsi="Bookman Old Style" w:cs="Times New Roman"/>
      <w:b/>
      <w:bCs/>
      <w:sz w:val="24"/>
      <w:szCs w:val="24"/>
    </w:rPr>
  </w:style>
  <w:style w:type="character" w:customStyle="1" w:styleId="AuthorChar">
    <w:name w:val="Author Char"/>
    <w:basedOn w:val="DefaultParagraphFont"/>
    <w:link w:val="Author"/>
    <w:rsid w:val="00467CDC"/>
    <w:rPr>
      <w:rFonts w:ascii="Cambria" w:hAnsi="Cambria" w:cs="Bookman Old Style"/>
      <w:color w:val="000000"/>
      <w:sz w:val="24"/>
      <w:szCs w:val="24"/>
    </w:rPr>
  </w:style>
  <w:style w:type="paragraph" w:customStyle="1" w:styleId="E-mail">
    <w:name w:val="E-mail"/>
    <w:basedOn w:val="Author"/>
    <w:link w:val="E-mailChar"/>
    <w:qFormat/>
    <w:rsid w:val="002B243A"/>
    <w:pPr>
      <w:spacing w:after="0"/>
    </w:pPr>
    <w:rPr>
      <w:sz w:val="22"/>
      <w:szCs w:val="22"/>
    </w:rPr>
  </w:style>
  <w:style w:type="paragraph" w:customStyle="1" w:styleId="JudulAbstrak">
    <w:name w:val="Judul Abstrak"/>
    <w:basedOn w:val="Normal"/>
    <w:link w:val="JudulAbstrakChar"/>
    <w:qFormat/>
    <w:rsid w:val="00FD0268"/>
    <w:pPr>
      <w:spacing w:before="240" w:after="120"/>
      <w:ind w:left="284" w:right="284"/>
    </w:pPr>
    <w:rPr>
      <w:b/>
      <w:bCs/>
      <w:sz w:val="22"/>
      <w:szCs w:val="22"/>
    </w:rPr>
  </w:style>
  <w:style w:type="character" w:customStyle="1" w:styleId="E-mailChar">
    <w:name w:val="E-mail Char"/>
    <w:basedOn w:val="DefaultParagraphFont"/>
    <w:link w:val="E-mail"/>
    <w:rsid w:val="002B243A"/>
    <w:rPr>
      <w:rFonts w:ascii="Cambria" w:hAnsi="Cambria" w:cs="Bookman Old Style"/>
      <w:color w:val="000000"/>
    </w:rPr>
  </w:style>
  <w:style w:type="paragraph" w:customStyle="1" w:styleId="IsiAbstrak">
    <w:name w:val="Isi Abstrak"/>
    <w:basedOn w:val="Normal"/>
    <w:link w:val="IsiAbstrakChar"/>
    <w:qFormat/>
    <w:rsid w:val="00FD0268"/>
    <w:pPr>
      <w:spacing w:after="120"/>
      <w:ind w:left="284" w:right="284"/>
    </w:pPr>
    <w:rPr>
      <w:sz w:val="22"/>
      <w:szCs w:val="22"/>
    </w:rPr>
  </w:style>
  <w:style w:type="character" w:customStyle="1" w:styleId="JudulAbstrakChar">
    <w:name w:val="Judul Abstrak Char"/>
    <w:basedOn w:val="DefaultParagraphFont"/>
    <w:link w:val="JudulAbstrak"/>
    <w:rsid w:val="00FD0268"/>
    <w:rPr>
      <w:rFonts w:ascii="Cambria" w:hAnsi="Cambria" w:cs="Times New Roman"/>
      <w:b/>
      <w:bCs/>
    </w:rPr>
  </w:style>
  <w:style w:type="paragraph" w:customStyle="1" w:styleId="Sub-Judul1">
    <w:name w:val="Sub-Judul 1"/>
    <w:basedOn w:val="Normal"/>
    <w:next w:val="BadanTeks"/>
    <w:link w:val="Sub-Judul1Char"/>
    <w:rsid w:val="006725C5"/>
    <w:pPr>
      <w:keepNext/>
      <w:spacing w:before="360" w:line="360" w:lineRule="auto"/>
    </w:pPr>
    <w:rPr>
      <w:b/>
      <w:bCs/>
      <w:caps/>
    </w:rPr>
  </w:style>
  <w:style w:type="character" w:customStyle="1" w:styleId="IsiAbstrakChar">
    <w:name w:val="Isi Abstrak Char"/>
    <w:basedOn w:val="DefaultParagraphFont"/>
    <w:link w:val="IsiAbstrak"/>
    <w:rsid w:val="00FD0268"/>
    <w:rPr>
      <w:rFonts w:ascii="Cambria" w:hAnsi="Cambria" w:cs="Times New Roman"/>
    </w:rPr>
  </w:style>
  <w:style w:type="paragraph" w:customStyle="1" w:styleId="Sub-Judul2">
    <w:name w:val="Sub-Judul 2"/>
    <w:basedOn w:val="Normal"/>
    <w:next w:val="BadanTeks"/>
    <w:link w:val="Sub-Judul2Char"/>
    <w:rsid w:val="00E02C8B"/>
    <w:pPr>
      <w:keepNext/>
      <w:spacing w:before="120" w:line="360" w:lineRule="auto"/>
    </w:pPr>
    <w:rPr>
      <w:b/>
      <w:bCs/>
    </w:rPr>
  </w:style>
  <w:style w:type="character" w:customStyle="1" w:styleId="Sub-Judul1Char">
    <w:name w:val="Sub-Judul 1 Char"/>
    <w:basedOn w:val="DefaultParagraphFont"/>
    <w:link w:val="Sub-Judul1"/>
    <w:rsid w:val="006725C5"/>
    <w:rPr>
      <w:rFonts w:ascii="Times New Roman" w:hAnsi="Times New Roman" w:cs="Times New Roman"/>
      <w:b/>
      <w:bCs/>
      <w:caps/>
      <w:sz w:val="24"/>
      <w:szCs w:val="24"/>
    </w:rPr>
  </w:style>
  <w:style w:type="character" w:styleId="Hyperlink">
    <w:name w:val="Hyperlink"/>
    <w:basedOn w:val="DefaultParagraphFont"/>
    <w:uiPriority w:val="99"/>
    <w:unhideWhenUsed/>
    <w:rsid w:val="001D5300"/>
    <w:rPr>
      <w:color w:val="0000FF" w:themeColor="hyperlink"/>
      <w:u w:val="single"/>
    </w:rPr>
  </w:style>
  <w:style w:type="character" w:customStyle="1" w:styleId="Sub-Judul2Char">
    <w:name w:val="Sub-Judul 2 Char"/>
    <w:basedOn w:val="DefaultParagraphFont"/>
    <w:link w:val="Sub-Judul2"/>
    <w:rsid w:val="00E02C8B"/>
    <w:rPr>
      <w:rFonts w:ascii="Times New Roman" w:hAnsi="Times New Roman" w:cs="Times New Roman"/>
      <w:b/>
      <w:bCs/>
      <w:sz w:val="24"/>
      <w:szCs w:val="24"/>
    </w:rPr>
  </w:style>
  <w:style w:type="character" w:customStyle="1" w:styleId="UnresolvedMention">
    <w:name w:val="Unresolved Mention"/>
    <w:basedOn w:val="DefaultParagraphFont"/>
    <w:uiPriority w:val="99"/>
    <w:semiHidden/>
    <w:unhideWhenUsed/>
    <w:rsid w:val="001D5300"/>
    <w:rPr>
      <w:color w:val="605E5C"/>
      <w:shd w:val="clear" w:color="auto" w:fill="E1DFDD"/>
    </w:rPr>
  </w:style>
  <w:style w:type="paragraph" w:customStyle="1" w:styleId="BadanTeks">
    <w:name w:val="Badan Teks"/>
    <w:basedOn w:val="Normal"/>
    <w:link w:val="BadanTeksChar"/>
    <w:rsid w:val="006D5D2B"/>
    <w:pPr>
      <w:spacing w:line="360" w:lineRule="auto"/>
      <w:ind w:firstLine="709"/>
    </w:pPr>
  </w:style>
  <w:style w:type="character" w:customStyle="1" w:styleId="Heading1Char">
    <w:name w:val="Heading 1 Char"/>
    <w:basedOn w:val="DefaultParagraphFont"/>
    <w:link w:val="Heading1"/>
    <w:uiPriority w:val="9"/>
    <w:rsid w:val="00467CDC"/>
    <w:rPr>
      <w:rFonts w:ascii="Cambria" w:hAnsi="Cambria" w:cs="Times New Roman"/>
      <w:b/>
      <w:bCs/>
      <w:caps/>
      <w:sz w:val="24"/>
      <w:szCs w:val="24"/>
    </w:rPr>
  </w:style>
  <w:style w:type="character" w:customStyle="1" w:styleId="BadanTeksChar">
    <w:name w:val="Badan Teks Char"/>
    <w:basedOn w:val="DefaultParagraphFont"/>
    <w:link w:val="BadanTeks"/>
    <w:rsid w:val="006D5D2B"/>
    <w:rPr>
      <w:rFonts w:ascii="Times New Roman" w:hAnsi="Times New Roman" w:cs="Times New Roman"/>
      <w:sz w:val="24"/>
      <w:szCs w:val="24"/>
    </w:rPr>
  </w:style>
  <w:style w:type="paragraph" w:customStyle="1" w:styleId="CatatanKaki">
    <w:name w:val="Catatan Kaki"/>
    <w:basedOn w:val="Normal"/>
    <w:link w:val="CatatanKakiChar"/>
    <w:rsid w:val="008B4BB0"/>
    <w:pPr>
      <w:ind w:firstLine="709"/>
    </w:pPr>
    <w:rPr>
      <w:sz w:val="20"/>
      <w:szCs w:val="20"/>
      <w:lang w:eastAsia="id-ID"/>
    </w:rPr>
  </w:style>
  <w:style w:type="paragraph" w:customStyle="1" w:styleId="Referensi">
    <w:name w:val="Referensi"/>
    <w:basedOn w:val="Normal"/>
    <w:link w:val="ReferensiChar"/>
    <w:rsid w:val="008B4BB0"/>
    <w:pPr>
      <w:ind w:left="709" w:hanging="709"/>
    </w:pPr>
  </w:style>
  <w:style w:type="character" w:customStyle="1" w:styleId="CatatanKakiChar">
    <w:name w:val="Catatan Kaki Char"/>
    <w:basedOn w:val="DefaultParagraphFont"/>
    <w:link w:val="CatatanKaki"/>
    <w:rsid w:val="008B4BB0"/>
    <w:rPr>
      <w:rFonts w:ascii="Times New Roman" w:hAnsi="Times New Roman" w:cs="Times New Roman"/>
      <w:sz w:val="20"/>
      <w:szCs w:val="20"/>
      <w:lang w:eastAsia="id-ID"/>
    </w:rPr>
  </w:style>
  <w:style w:type="paragraph" w:customStyle="1" w:styleId="Sub-Judul3">
    <w:name w:val="Sub-Judul 3"/>
    <w:basedOn w:val="Sub-Judul2"/>
    <w:next w:val="BadanTeks"/>
    <w:link w:val="Sub-Judul3Char"/>
    <w:rsid w:val="008B4BB0"/>
    <w:rPr>
      <w:i/>
      <w:iCs/>
    </w:rPr>
  </w:style>
  <w:style w:type="character" w:customStyle="1" w:styleId="ReferensiChar">
    <w:name w:val="Referensi Char"/>
    <w:basedOn w:val="DefaultParagraphFont"/>
    <w:link w:val="Referensi"/>
    <w:rsid w:val="008B4BB0"/>
    <w:rPr>
      <w:rFonts w:ascii="Times New Roman" w:hAnsi="Times New Roman" w:cs="Times New Roman"/>
      <w:sz w:val="24"/>
      <w:szCs w:val="24"/>
    </w:rPr>
  </w:style>
  <w:style w:type="character" w:customStyle="1" w:styleId="Sub-Judul3Char">
    <w:name w:val="Sub-Judul 3 Char"/>
    <w:basedOn w:val="Sub-Judul2Char"/>
    <w:link w:val="Sub-Judul3"/>
    <w:rsid w:val="008B4BB0"/>
    <w:rPr>
      <w:rFonts w:ascii="Times New Roman" w:hAnsi="Times New Roman" w:cs="Times New Roman"/>
      <w:b/>
      <w:bCs/>
      <w:i/>
      <w:iCs/>
      <w:sz w:val="24"/>
      <w:szCs w:val="24"/>
    </w:rPr>
  </w:style>
  <w:style w:type="character" w:customStyle="1" w:styleId="Heading2Char">
    <w:name w:val="Heading 2 Char"/>
    <w:basedOn w:val="DefaultParagraphFont"/>
    <w:link w:val="Heading2"/>
    <w:uiPriority w:val="9"/>
    <w:rsid w:val="00467CDC"/>
    <w:rPr>
      <w:rFonts w:ascii="Cambria" w:hAnsi="Cambria" w:cs="Times New Roman"/>
      <w:b/>
      <w:bCs/>
      <w:sz w:val="24"/>
      <w:szCs w:val="24"/>
    </w:rPr>
  </w:style>
  <w:style w:type="character" w:customStyle="1" w:styleId="Heading3Char">
    <w:name w:val="Heading 3 Char"/>
    <w:basedOn w:val="DefaultParagraphFont"/>
    <w:link w:val="Heading3"/>
    <w:uiPriority w:val="9"/>
    <w:rsid w:val="00467CDC"/>
    <w:rPr>
      <w:rFonts w:ascii="Cambria" w:hAnsi="Cambria" w:cs="Times New Roman"/>
      <w:b/>
      <w:bCs/>
      <w:i/>
      <w:iCs/>
      <w:sz w:val="24"/>
      <w:szCs w:val="24"/>
    </w:rPr>
  </w:style>
  <w:style w:type="paragraph" w:styleId="FootnoteText">
    <w:name w:val="footnote text"/>
    <w:basedOn w:val="CatatanKaki"/>
    <w:link w:val="FootnoteTextChar"/>
    <w:uiPriority w:val="99"/>
    <w:unhideWhenUsed/>
    <w:qFormat/>
    <w:rsid w:val="00B4122A"/>
    <w:pPr>
      <w:jc w:val="left"/>
    </w:pPr>
  </w:style>
  <w:style w:type="character" w:customStyle="1" w:styleId="FootnoteTextChar">
    <w:name w:val="Footnote Text Char"/>
    <w:basedOn w:val="DefaultParagraphFont"/>
    <w:link w:val="FootnoteText"/>
    <w:uiPriority w:val="99"/>
    <w:rsid w:val="00B4122A"/>
    <w:rPr>
      <w:rFonts w:ascii="Times New Roman" w:hAnsi="Times New Roman" w:cs="Times New Roman"/>
      <w:sz w:val="20"/>
      <w:szCs w:val="20"/>
      <w:lang w:eastAsia="id-ID"/>
    </w:rPr>
  </w:style>
  <w:style w:type="character" w:styleId="FootnoteReference">
    <w:name w:val="footnote reference"/>
    <w:basedOn w:val="DefaultParagraphFont"/>
    <w:uiPriority w:val="99"/>
    <w:semiHidden/>
    <w:unhideWhenUsed/>
    <w:rsid w:val="00570C05"/>
    <w:rPr>
      <w:vertAlign w:val="superscript"/>
    </w:rPr>
  </w:style>
  <w:style w:type="character" w:customStyle="1" w:styleId="Heading4Char">
    <w:name w:val="Heading 4 Char"/>
    <w:basedOn w:val="DefaultParagraphFont"/>
    <w:link w:val="Heading4"/>
    <w:uiPriority w:val="9"/>
    <w:rsid w:val="00DB400F"/>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DB400F"/>
    <w:rPr>
      <w:rFonts w:ascii="Times New Roman" w:hAnsi="Times New Roman" w:cs="Times New Roman"/>
      <w:sz w:val="24"/>
      <w:szCs w:val="24"/>
    </w:rPr>
  </w:style>
  <w:style w:type="character" w:customStyle="1" w:styleId="Heading6Char">
    <w:name w:val="Heading 6 Char"/>
    <w:basedOn w:val="DefaultParagraphFont"/>
    <w:link w:val="Heading6"/>
    <w:uiPriority w:val="9"/>
    <w:rsid w:val="00DB400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DB400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DB40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B400F"/>
    <w:rPr>
      <w:rFonts w:asciiTheme="majorHAnsi" w:eastAsiaTheme="majorEastAsia" w:hAnsiTheme="majorHAnsi" w:cstheme="majorBidi"/>
      <w:i/>
      <w:iCs/>
      <w:color w:val="272727" w:themeColor="text1" w:themeTint="D8"/>
      <w:sz w:val="21"/>
      <w:szCs w:val="21"/>
    </w:rPr>
  </w:style>
  <w:style w:type="paragraph" w:styleId="Title">
    <w:name w:val="Title"/>
    <w:basedOn w:val="JudulArtikel"/>
    <w:next w:val="Normal"/>
    <w:link w:val="TitleChar"/>
    <w:uiPriority w:val="10"/>
    <w:qFormat/>
    <w:rsid w:val="00014669"/>
    <w:rPr>
      <w:rFonts w:ascii="Times New Roman" w:hAnsi="Times New Roman"/>
      <w:sz w:val="28"/>
      <w:szCs w:val="28"/>
    </w:rPr>
  </w:style>
  <w:style w:type="character" w:customStyle="1" w:styleId="TitleChar">
    <w:name w:val="Title Char"/>
    <w:basedOn w:val="DefaultParagraphFont"/>
    <w:link w:val="Title"/>
    <w:uiPriority w:val="10"/>
    <w:rsid w:val="00014669"/>
    <w:rPr>
      <w:rFonts w:ascii="Times New Roman" w:hAnsi="Times New Roman" w:cs="Times New Roman"/>
      <w:b/>
      <w:bCs/>
      <w:sz w:val="28"/>
      <w:szCs w:val="28"/>
    </w:rPr>
  </w:style>
  <w:style w:type="paragraph" w:styleId="BodyText">
    <w:name w:val="Body Text"/>
    <w:basedOn w:val="BadanTeks"/>
    <w:link w:val="BodyTextChar"/>
    <w:uiPriority w:val="99"/>
    <w:unhideWhenUsed/>
    <w:qFormat/>
    <w:rsid w:val="00467CDC"/>
  </w:style>
  <w:style w:type="character" w:customStyle="1" w:styleId="BodyTextChar">
    <w:name w:val="Body Text Char"/>
    <w:basedOn w:val="DefaultParagraphFont"/>
    <w:link w:val="BodyText"/>
    <w:uiPriority w:val="99"/>
    <w:rsid w:val="00467CDC"/>
    <w:rPr>
      <w:rFonts w:ascii="Cambria" w:hAnsi="Cambria" w:cs="Times New Roman"/>
      <w:sz w:val="24"/>
      <w:szCs w:val="24"/>
    </w:rPr>
  </w:style>
  <w:style w:type="paragraph" w:styleId="Bibliography">
    <w:name w:val="Bibliography"/>
    <w:basedOn w:val="Referensi"/>
    <w:next w:val="Normal"/>
    <w:uiPriority w:val="37"/>
    <w:unhideWhenUsed/>
    <w:qFormat/>
    <w:rsid w:val="00467CDC"/>
    <w:pPr>
      <w:jc w:val="left"/>
    </w:pPr>
  </w:style>
  <w:style w:type="character" w:styleId="EndnoteReference">
    <w:name w:val="endnote reference"/>
    <w:basedOn w:val="DefaultParagraphFont"/>
    <w:uiPriority w:val="99"/>
    <w:semiHidden/>
    <w:unhideWhenUsed/>
    <w:rsid w:val="00BE2994"/>
    <w:rPr>
      <w:vertAlign w:val="superscript"/>
    </w:rPr>
  </w:style>
  <w:style w:type="paragraph" w:styleId="BalloonText">
    <w:name w:val="Balloon Text"/>
    <w:basedOn w:val="Normal"/>
    <w:link w:val="BalloonTextChar"/>
    <w:uiPriority w:val="99"/>
    <w:semiHidden/>
    <w:unhideWhenUsed/>
    <w:rsid w:val="001265B4"/>
    <w:rPr>
      <w:rFonts w:ascii="Tahoma" w:hAnsi="Tahoma" w:cs="Tahoma"/>
      <w:sz w:val="16"/>
      <w:szCs w:val="16"/>
    </w:rPr>
  </w:style>
  <w:style w:type="character" w:customStyle="1" w:styleId="BalloonTextChar">
    <w:name w:val="Balloon Text Char"/>
    <w:basedOn w:val="DefaultParagraphFont"/>
    <w:link w:val="BalloonText"/>
    <w:uiPriority w:val="99"/>
    <w:semiHidden/>
    <w:rsid w:val="00126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cuments\Semester%205\MMKI\Templat%20Paper%20Min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C1A1-EBC3-4388-8CFA-9518D547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 Paper Minor</Template>
  <TotalTime>3257</TotalTime>
  <Pages>10</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dcterms:created xsi:type="dcterms:W3CDTF">2022-10-24T13:36:00Z</dcterms:created>
  <dcterms:modified xsi:type="dcterms:W3CDTF">2022-12-05T13:57:00Z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http://www.zotero.org/styles/turabian-fullnote-bibliography</vt:lpwstr>
  </property>
  <property fmtid="{D5CDD505-2E9C-101B-9397-08002B2CF9AE}" pid="23" name="Mendeley Document_1">
    <vt:lpwstr>True</vt:lpwstr>
  </property>
  <property fmtid="{D5CDD505-2E9C-101B-9397-08002B2CF9AE}" pid="24" name="Mendeley Unique User Id_1">
    <vt:lpwstr>34e882e5-bcc6-379c-b9df-9faac9d1f13b</vt:lpwstr>
  </property>
</Properties>
</file>